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A0" w:rsidRDefault="007747A0" w:rsidP="00094B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7A0">
        <w:rPr>
          <w:rFonts w:ascii="Times New Roman" w:hAnsi="Times New Roman" w:cs="Times New Roman"/>
          <w:b/>
          <w:bCs/>
          <w:sz w:val="28"/>
          <w:szCs w:val="28"/>
        </w:rPr>
        <w:t>Дигностика</w:t>
      </w:r>
      <w:proofErr w:type="spellEnd"/>
      <w:r w:rsidRPr="007747A0">
        <w:rPr>
          <w:rFonts w:ascii="Times New Roman" w:hAnsi="Times New Roman" w:cs="Times New Roman"/>
          <w:b/>
          <w:bCs/>
          <w:sz w:val="28"/>
          <w:szCs w:val="28"/>
        </w:rPr>
        <w:t xml:space="preserve"> сахарного диабета</w:t>
      </w:r>
      <w:r w:rsidR="00771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0">
        <w:rPr>
          <w:rFonts w:ascii="Times New Roman" w:hAnsi="Times New Roman" w:cs="Times New Roman"/>
          <w:sz w:val="28"/>
          <w:szCs w:val="28"/>
        </w:rPr>
        <w:t>пациентам в поликлинике (амбулатории) проводится на основании жалоб, факторов риска, и лабораторного определения глюкозы в крови. Скрининг</w:t>
      </w:r>
      <w:r>
        <w:rPr>
          <w:rFonts w:ascii="Times New Roman" w:hAnsi="Times New Roman" w:cs="Times New Roman"/>
          <w:sz w:val="28"/>
          <w:szCs w:val="28"/>
        </w:rPr>
        <w:t xml:space="preserve"> (выявление)</w:t>
      </w:r>
      <w:r w:rsidRPr="007747A0">
        <w:rPr>
          <w:rFonts w:ascii="Times New Roman" w:hAnsi="Times New Roman" w:cs="Times New Roman"/>
          <w:sz w:val="28"/>
          <w:szCs w:val="28"/>
        </w:rPr>
        <w:t xml:space="preserve"> гипергликемии</w:t>
      </w:r>
      <w:r>
        <w:rPr>
          <w:rFonts w:ascii="Times New Roman" w:hAnsi="Times New Roman" w:cs="Times New Roman"/>
          <w:sz w:val="28"/>
          <w:szCs w:val="28"/>
        </w:rPr>
        <w:t xml:space="preserve"> (повышения глюкозы в крови)</w:t>
      </w:r>
      <w:r w:rsidRPr="007747A0">
        <w:rPr>
          <w:rFonts w:ascii="Times New Roman" w:hAnsi="Times New Roman" w:cs="Times New Roman"/>
          <w:sz w:val="28"/>
          <w:szCs w:val="28"/>
        </w:rPr>
        <w:t xml:space="preserve"> показан</w:t>
      </w:r>
      <w:r w:rsidR="00771997">
        <w:rPr>
          <w:rFonts w:ascii="Times New Roman" w:hAnsi="Times New Roman" w:cs="Times New Roman"/>
          <w:sz w:val="28"/>
          <w:szCs w:val="28"/>
        </w:rPr>
        <w:t xml:space="preserve"> </w:t>
      </w:r>
      <w:r w:rsidRPr="007747A0">
        <w:rPr>
          <w:rFonts w:ascii="Times New Roman" w:hAnsi="Times New Roman" w:cs="Times New Roman"/>
          <w:sz w:val="28"/>
          <w:szCs w:val="28"/>
        </w:rPr>
        <w:t>всем пациентам, госпитализированным</w:t>
      </w:r>
      <w:r w:rsidR="00771997">
        <w:rPr>
          <w:rFonts w:ascii="Times New Roman" w:hAnsi="Times New Roman" w:cs="Times New Roman"/>
          <w:sz w:val="28"/>
          <w:szCs w:val="28"/>
        </w:rPr>
        <w:t xml:space="preserve"> </w:t>
      </w:r>
      <w:r w:rsidRPr="007747A0">
        <w:rPr>
          <w:rFonts w:ascii="Times New Roman" w:hAnsi="Times New Roman" w:cs="Times New Roman"/>
          <w:sz w:val="28"/>
          <w:szCs w:val="28"/>
        </w:rPr>
        <w:t>по экстренным медицинским показаниям, в связи с острым критическим состоянием</w:t>
      </w:r>
      <w:r w:rsidR="00771997">
        <w:rPr>
          <w:rFonts w:ascii="Times New Roman" w:hAnsi="Times New Roman" w:cs="Times New Roman"/>
          <w:sz w:val="28"/>
          <w:szCs w:val="28"/>
        </w:rPr>
        <w:t xml:space="preserve"> </w:t>
      </w:r>
      <w:r w:rsidRPr="007747A0">
        <w:rPr>
          <w:rFonts w:ascii="Times New Roman" w:hAnsi="Times New Roman" w:cs="Times New Roman"/>
          <w:sz w:val="28"/>
          <w:szCs w:val="28"/>
        </w:rPr>
        <w:t>(острый коронарный синдром, острое нарушение мозгового кровообращения, острое</w:t>
      </w:r>
      <w:r w:rsidR="00771997">
        <w:rPr>
          <w:rFonts w:ascii="Times New Roman" w:hAnsi="Times New Roman" w:cs="Times New Roman"/>
          <w:sz w:val="28"/>
          <w:szCs w:val="28"/>
        </w:rPr>
        <w:t xml:space="preserve"> </w:t>
      </w:r>
      <w:r w:rsidRPr="007747A0">
        <w:rPr>
          <w:rFonts w:ascii="Times New Roman" w:hAnsi="Times New Roman" w:cs="Times New Roman"/>
          <w:sz w:val="28"/>
          <w:szCs w:val="28"/>
        </w:rPr>
        <w:t>состояние, требующее хирургического вмешательства).</w:t>
      </w:r>
    </w:p>
    <w:p w:rsidR="00CC716B" w:rsidRDefault="00CC716B" w:rsidP="00774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0EF" w:rsidRPr="00094B8F" w:rsidRDefault="008B20EF" w:rsidP="00094B8F">
      <w:pPr>
        <w:pStyle w:val="newncpi"/>
        <w:jc w:val="center"/>
        <w:rPr>
          <w:b/>
        </w:rPr>
      </w:pPr>
      <w:r w:rsidRPr="00094B8F">
        <w:rPr>
          <w:b/>
        </w:rPr>
        <w:t>Диагностические критерии СД и других нарушений гликемии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2892"/>
        <w:gridCol w:w="796"/>
        <w:gridCol w:w="3674"/>
        <w:gridCol w:w="755"/>
      </w:tblGrid>
      <w:tr w:rsidR="008B20EF" w:rsidRPr="008B20EF" w:rsidTr="0016348E">
        <w:trPr>
          <w:cantSplit/>
          <w:trHeight w:val="240"/>
        </w:trPr>
        <w:tc>
          <w:tcPr>
            <w:tcW w:w="2197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20EF" w:rsidRPr="008B20EF" w:rsidRDefault="008B20EF" w:rsidP="0016348E">
            <w:pPr>
              <w:pStyle w:val="table10"/>
              <w:jc w:val="center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</w:rPr>
              <w:t>Показатель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20EF" w:rsidRPr="008B20EF" w:rsidRDefault="008B20EF" w:rsidP="0016348E">
            <w:pPr>
              <w:pStyle w:val="table10"/>
              <w:jc w:val="center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</w:rPr>
              <w:t>Норма</w:t>
            </w:r>
          </w:p>
        </w:tc>
        <w:tc>
          <w:tcPr>
            <w:tcW w:w="2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20EF" w:rsidRPr="008B20EF" w:rsidRDefault="008B20EF" w:rsidP="0016348E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 w:rsidRPr="008B20EF">
              <w:rPr>
                <w:sz w:val="28"/>
                <w:szCs w:val="28"/>
              </w:rPr>
              <w:t>Предиабет</w:t>
            </w:r>
            <w:proofErr w:type="spellEnd"/>
          </w:p>
        </w:tc>
        <w:tc>
          <w:tcPr>
            <w:tcW w:w="45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B20EF" w:rsidRPr="008B20EF" w:rsidRDefault="008B20EF" w:rsidP="0016348E">
            <w:pPr>
              <w:pStyle w:val="table10"/>
              <w:jc w:val="center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</w:rPr>
              <w:t>СД</w:t>
            </w:r>
          </w:p>
        </w:tc>
      </w:tr>
      <w:tr w:rsidR="008B20EF" w:rsidRPr="008B20EF" w:rsidTr="0016348E">
        <w:trPr>
          <w:cantSplit/>
          <w:trHeight w:val="240"/>
        </w:trPr>
        <w:tc>
          <w:tcPr>
            <w:tcW w:w="60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</w:rPr>
              <w:t xml:space="preserve">Гликемия, </w:t>
            </w:r>
            <w:proofErr w:type="spellStart"/>
            <w:r w:rsidRPr="008B20EF">
              <w:rPr>
                <w:sz w:val="28"/>
                <w:szCs w:val="28"/>
              </w:rPr>
              <w:t>ммоль</w:t>
            </w:r>
            <w:proofErr w:type="spellEnd"/>
            <w:r w:rsidRPr="008B20EF">
              <w:rPr>
                <w:sz w:val="28"/>
                <w:szCs w:val="28"/>
              </w:rPr>
              <w:t>/л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</w:rPr>
              <w:t>Натощак, цельная капиллярная кровь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jc w:val="center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</w:rPr>
              <w:t>&lt;5,6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  <w:u w:val="single"/>
              </w:rPr>
              <w:t>&gt;</w:t>
            </w:r>
            <w:r w:rsidRPr="008B20EF">
              <w:rPr>
                <w:sz w:val="28"/>
                <w:szCs w:val="28"/>
              </w:rPr>
              <w:t>5,6 – &lt;6,1 нарушенная гликемия натощак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jc w:val="center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  <w:u w:val="single"/>
              </w:rPr>
              <w:t>&gt;</w:t>
            </w:r>
            <w:r w:rsidRPr="008B20EF">
              <w:rPr>
                <w:sz w:val="28"/>
                <w:szCs w:val="28"/>
              </w:rPr>
              <w:t>6,1</w:t>
            </w:r>
          </w:p>
        </w:tc>
      </w:tr>
      <w:tr w:rsidR="008B20EF" w:rsidRPr="008B20EF" w:rsidTr="0016348E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EF" w:rsidRPr="008B20EF" w:rsidRDefault="008B20EF" w:rsidP="0016348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</w:rPr>
              <w:t>Натощак, плазма венозной крови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jc w:val="center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</w:rPr>
              <w:t>&lt;6,1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  <w:u w:val="single"/>
              </w:rPr>
              <w:t>&gt;</w:t>
            </w:r>
            <w:r w:rsidRPr="008B20EF">
              <w:rPr>
                <w:sz w:val="28"/>
                <w:szCs w:val="28"/>
              </w:rPr>
              <w:t>6,1 – &lt;7,0 нарушенная гликемия натощак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jc w:val="center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  <w:u w:val="single"/>
              </w:rPr>
              <w:t>&gt;</w:t>
            </w:r>
            <w:r w:rsidRPr="008B20EF">
              <w:rPr>
                <w:sz w:val="28"/>
                <w:szCs w:val="28"/>
              </w:rPr>
              <w:t>7,0</w:t>
            </w:r>
          </w:p>
        </w:tc>
      </w:tr>
      <w:tr w:rsidR="008B20EF" w:rsidRPr="008B20EF" w:rsidTr="0016348E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0EF" w:rsidRPr="008B20EF" w:rsidRDefault="008B20EF" w:rsidP="0016348E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</w:rPr>
              <w:t>Через 2 ч после нагрузки 75 г глюкозы (цельная капиллярная кровь, плазма венозной крови)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jc w:val="center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</w:rPr>
              <w:t>&lt;7,8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  <w:u w:val="single"/>
              </w:rPr>
              <w:t>&gt;</w:t>
            </w:r>
            <w:r w:rsidRPr="008B20EF">
              <w:rPr>
                <w:sz w:val="28"/>
                <w:szCs w:val="28"/>
              </w:rPr>
              <w:t>7,8 – &lt;11,1 нарушенная толерантность к глюкозе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jc w:val="center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  <w:u w:val="single"/>
              </w:rPr>
              <w:t>&gt;</w:t>
            </w:r>
            <w:r w:rsidRPr="008B20EF">
              <w:rPr>
                <w:sz w:val="28"/>
                <w:szCs w:val="28"/>
              </w:rPr>
              <w:t>11,1</w:t>
            </w:r>
          </w:p>
        </w:tc>
      </w:tr>
      <w:tr w:rsidR="008B20EF" w:rsidRPr="008B20EF" w:rsidTr="0016348E">
        <w:trPr>
          <w:cantSplit/>
          <w:trHeight w:val="240"/>
        </w:trPr>
        <w:tc>
          <w:tcPr>
            <w:tcW w:w="60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</w:rPr>
              <w:t>HbA1c, %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</w:rPr>
              <w:t>Цельная кровь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jc w:val="center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</w:rPr>
              <w:t>&lt;5,7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  <w:u w:val="single"/>
              </w:rPr>
              <w:t>&gt;</w:t>
            </w:r>
            <w:r w:rsidRPr="008B20EF">
              <w:rPr>
                <w:sz w:val="28"/>
                <w:szCs w:val="28"/>
              </w:rPr>
              <w:t>5,7 – &lt;6,5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20EF" w:rsidRPr="008B20EF" w:rsidRDefault="008B20EF" w:rsidP="0016348E">
            <w:pPr>
              <w:pStyle w:val="table10"/>
              <w:jc w:val="center"/>
              <w:rPr>
                <w:sz w:val="28"/>
                <w:szCs w:val="28"/>
              </w:rPr>
            </w:pPr>
            <w:r w:rsidRPr="008B20EF">
              <w:rPr>
                <w:sz w:val="28"/>
                <w:szCs w:val="28"/>
                <w:u w:val="single"/>
              </w:rPr>
              <w:t>&gt;</w:t>
            </w:r>
            <w:r w:rsidRPr="008B20EF">
              <w:rPr>
                <w:sz w:val="28"/>
                <w:szCs w:val="28"/>
              </w:rPr>
              <w:t>6,5</w:t>
            </w:r>
          </w:p>
        </w:tc>
      </w:tr>
    </w:tbl>
    <w:p w:rsidR="00CC716B" w:rsidRPr="008B20EF" w:rsidRDefault="00CC716B" w:rsidP="00774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16B" w:rsidRPr="007747A0" w:rsidRDefault="00CC716B" w:rsidP="00774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16B" w:rsidRDefault="00CC716B" w:rsidP="00CC716B">
      <w:pPr>
        <w:jc w:val="both"/>
        <w:rPr>
          <w:rFonts w:ascii="Times New Roman" w:hAnsi="Times New Roman" w:cs="Times New Roman"/>
          <w:sz w:val="28"/>
          <w:szCs w:val="28"/>
        </w:rPr>
      </w:pPr>
      <w:r w:rsidRPr="00CC716B">
        <w:rPr>
          <w:rFonts w:ascii="Times New Roman" w:hAnsi="Times New Roman" w:cs="Times New Roman"/>
          <w:b/>
          <w:sz w:val="28"/>
          <w:szCs w:val="28"/>
        </w:rPr>
        <w:t>Натощак</w:t>
      </w:r>
      <w:r w:rsidRPr="00CC716B">
        <w:rPr>
          <w:rFonts w:ascii="Times New Roman" w:hAnsi="Times New Roman" w:cs="Times New Roman"/>
          <w:sz w:val="28"/>
          <w:szCs w:val="28"/>
        </w:rPr>
        <w:t xml:space="preserve"> – означает уровень глюкозы крови утром после предварительного голодания в течение не менее 8 часов и не более 14 часов. </w:t>
      </w:r>
    </w:p>
    <w:p w:rsidR="00CC716B" w:rsidRDefault="00CC716B" w:rsidP="00CC716B">
      <w:pPr>
        <w:jc w:val="both"/>
        <w:rPr>
          <w:rFonts w:ascii="Times New Roman" w:hAnsi="Times New Roman" w:cs="Times New Roman"/>
          <w:sz w:val="28"/>
          <w:szCs w:val="28"/>
        </w:rPr>
      </w:pPr>
      <w:r w:rsidRPr="00CC716B">
        <w:rPr>
          <w:rFonts w:ascii="Times New Roman" w:hAnsi="Times New Roman" w:cs="Times New Roman"/>
          <w:b/>
          <w:sz w:val="28"/>
          <w:szCs w:val="28"/>
        </w:rPr>
        <w:t>Случайное</w:t>
      </w:r>
      <w:r w:rsidRPr="00CC716B">
        <w:rPr>
          <w:rFonts w:ascii="Times New Roman" w:hAnsi="Times New Roman" w:cs="Times New Roman"/>
          <w:sz w:val="28"/>
          <w:szCs w:val="28"/>
        </w:rPr>
        <w:t xml:space="preserve"> – означает уровень глюкозы крови в любое время суток вне зависимости от времени приема пищи. </w:t>
      </w:r>
    </w:p>
    <w:p w:rsidR="00CC716B" w:rsidRDefault="00CC716B" w:rsidP="00CC7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16B">
        <w:rPr>
          <w:rFonts w:ascii="Times New Roman" w:hAnsi="Times New Roman" w:cs="Times New Roman"/>
          <w:b/>
          <w:sz w:val="28"/>
          <w:szCs w:val="28"/>
        </w:rPr>
        <w:t xml:space="preserve">ПГТТ – пероральный </w:t>
      </w:r>
      <w:proofErr w:type="spellStart"/>
      <w:r w:rsidRPr="00CC716B">
        <w:rPr>
          <w:rFonts w:ascii="Times New Roman" w:hAnsi="Times New Roman" w:cs="Times New Roman"/>
          <w:b/>
          <w:sz w:val="28"/>
          <w:szCs w:val="28"/>
        </w:rPr>
        <w:t>глюкозотолерантный</w:t>
      </w:r>
      <w:proofErr w:type="spellEnd"/>
      <w:r w:rsidRPr="00CC716B">
        <w:rPr>
          <w:rFonts w:ascii="Times New Roman" w:hAnsi="Times New Roman" w:cs="Times New Roman"/>
          <w:b/>
          <w:sz w:val="28"/>
          <w:szCs w:val="28"/>
        </w:rPr>
        <w:t xml:space="preserve"> тест</w:t>
      </w:r>
      <w:r w:rsidRPr="00CC716B">
        <w:rPr>
          <w:rFonts w:ascii="Times New Roman" w:hAnsi="Times New Roman" w:cs="Times New Roman"/>
          <w:sz w:val="28"/>
          <w:szCs w:val="28"/>
        </w:rPr>
        <w:t xml:space="preserve">. Проводится в случае сомнительных значений гликемии для уточнения диагноза. </w:t>
      </w:r>
    </w:p>
    <w:p w:rsidR="00CC716B" w:rsidRPr="00CC716B" w:rsidRDefault="00CC716B" w:rsidP="00CC716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16B">
        <w:rPr>
          <w:rFonts w:ascii="Times New Roman" w:hAnsi="Times New Roman" w:cs="Times New Roman"/>
          <w:i/>
          <w:sz w:val="28"/>
          <w:szCs w:val="28"/>
        </w:rPr>
        <w:t>Правила проведения ПГТТ:</w:t>
      </w:r>
    </w:p>
    <w:p w:rsidR="00CC716B" w:rsidRDefault="00CC716B" w:rsidP="00CC7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16B">
        <w:rPr>
          <w:rFonts w:ascii="Times New Roman" w:hAnsi="Times New Roman" w:cs="Times New Roman"/>
          <w:sz w:val="28"/>
          <w:szCs w:val="28"/>
        </w:rPr>
        <w:t xml:space="preserve"> ПГТТ следует проводить утром на фоне не менее чем 3-дневного неограниченного питания (более 150 г углеводов в сутки) и обычной физической активности. Тесту должно предшествовать ночное голодание в течение 8–14 часов (можно пить воду). Последний вечерний прием пищи должен содержать 30–50 г углеводов. После забора крови натощак испытуемый должен не более че</w:t>
      </w:r>
      <w:r>
        <w:rPr>
          <w:rFonts w:ascii="Times New Roman" w:hAnsi="Times New Roman" w:cs="Times New Roman"/>
          <w:sz w:val="28"/>
          <w:szCs w:val="28"/>
        </w:rPr>
        <w:t>м за 5 мин выпить 75 г</w:t>
      </w:r>
      <w:r w:rsidRPr="00CC716B">
        <w:rPr>
          <w:rFonts w:ascii="Times New Roman" w:hAnsi="Times New Roman" w:cs="Times New Roman"/>
          <w:sz w:val="28"/>
          <w:szCs w:val="28"/>
        </w:rPr>
        <w:t xml:space="preserve"> глюкозы растворенных в 250–300 мл воды. В процессе теста не разрешается курение. Через</w:t>
      </w:r>
      <w:r>
        <w:rPr>
          <w:rFonts w:ascii="Times New Roman" w:hAnsi="Times New Roman" w:cs="Times New Roman"/>
          <w:sz w:val="28"/>
          <w:szCs w:val="28"/>
        </w:rPr>
        <w:t xml:space="preserve"> 1 час и через</w:t>
      </w:r>
      <w:r w:rsidRPr="00CC716B">
        <w:rPr>
          <w:rFonts w:ascii="Times New Roman" w:hAnsi="Times New Roman" w:cs="Times New Roman"/>
          <w:sz w:val="28"/>
          <w:szCs w:val="28"/>
        </w:rPr>
        <w:t xml:space="preserve"> 2 часа осуществляется повторный забор крови. </w:t>
      </w:r>
    </w:p>
    <w:p w:rsidR="00CC716B" w:rsidRDefault="00CC716B" w:rsidP="00CC7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16B">
        <w:rPr>
          <w:rFonts w:ascii="Times New Roman" w:hAnsi="Times New Roman" w:cs="Times New Roman"/>
          <w:sz w:val="28"/>
          <w:szCs w:val="28"/>
        </w:rPr>
        <w:t xml:space="preserve">ПГТТ не проводится: </w:t>
      </w:r>
    </w:p>
    <w:p w:rsidR="00CC716B" w:rsidRPr="006B0FAD" w:rsidRDefault="00CC716B" w:rsidP="006B0F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AD">
        <w:rPr>
          <w:rFonts w:ascii="Times New Roman" w:hAnsi="Times New Roman" w:cs="Times New Roman"/>
          <w:sz w:val="28"/>
          <w:szCs w:val="28"/>
        </w:rPr>
        <w:t xml:space="preserve">на фоне острого заболевания </w:t>
      </w:r>
    </w:p>
    <w:p w:rsidR="00CC716B" w:rsidRPr="006B0FAD" w:rsidRDefault="00CC716B" w:rsidP="006B0F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0FAD">
        <w:rPr>
          <w:rFonts w:ascii="Times New Roman" w:hAnsi="Times New Roman" w:cs="Times New Roman"/>
          <w:sz w:val="28"/>
          <w:szCs w:val="28"/>
        </w:rPr>
        <w:lastRenderedPageBreak/>
        <w:t>на фоне кратковременного приема препаратов, повышающих уровень гликемии (</w:t>
      </w:r>
      <w:proofErr w:type="spellStart"/>
      <w:r w:rsidRPr="006B0FAD">
        <w:rPr>
          <w:rFonts w:ascii="Times New Roman" w:hAnsi="Times New Roman" w:cs="Times New Roman"/>
          <w:sz w:val="28"/>
          <w:szCs w:val="28"/>
        </w:rPr>
        <w:t>глюкокортикоиды</w:t>
      </w:r>
      <w:proofErr w:type="spellEnd"/>
      <w:r w:rsidRPr="006B0F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FAD">
        <w:rPr>
          <w:rFonts w:ascii="Times New Roman" w:hAnsi="Times New Roman" w:cs="Times New Roman"/>
          <w:sz w:val="28"/>
          <w:szCs w:val="28"/>
        </w:rPr>
        <w:t>тиреоидные</w:t>
      </w:r>
      <w:proofErr w:type="spellEnd"/>
      <w:r w:rsidRPr="006B0FAD">
        <w:rPr>
          <w:rFonts w:ascii="Times New Roman" w:hAnsi="Times New Roman" w:cs="Times New Roman"/>
          <w:sz w:val="28"/>
          <w:szCs w:val="28"/>
        </w:rPr>
        <w:t xml:space="preserve"> гормоны, </w:t>
      </w:r>
      <w:proofErr w:type="spellStart"/>
      <w:r w:rsidRPr="006B0FAD">
        <w:rPr>
          <w:rFonts w:ascii="Times New Roman" w:hAnsi="Times New Roman" w:cs="Times New Roman"/>
          <w:sz w:val="28"/>
          <w:szCs w:val="28"/>
        </w:rPr>
        <w:t>тиазиды</w:t>
      </w:r>
      <w:proofErr w:type="spellEnd"/>
      <w:r w:rsidRPr="006B0FAD">
        <w:rPr>
          <w:rFonts w:ascii="Times New Roman" w:hAnsi="Times New Roman" w:cs="Times New Roman"/>
          <w:sz w:val="28"/>
          <w:szCs w:val="28"/>
        </w:rPr>
        <w:t xml:space="preserve">, бета-адреноблокаторы и др.) </w:t>
      </w:r>
    </w:p>
    <w:p w:rsidR="00CC716B" w:rsidRPr="006B0FAD" w:rsidRDefault="00CC716B" w:rsidP="006B0FA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FAD">
        <w:rPr>
          <w:rFonts w:ascii="Times New Roman" w:hAnsi="Times New Roman" w:cs="Times New Roman"/>
          <w:sz w:val="28"/>
          <w:szCs w:val="28"/>
        </w:rPr>
        <w:t xml:space="preserve">при </w:t>
      </w:r>
      <w:r w:rsidR="006B0FAD">
        <w:rPr>
          <w:rFonts w:ascii="Times New Roman" w:hAnsi="Times New Roman" w:cs="Times New Roman"/>
          <w:sz w:val="28"/>
          <w:szCs w:val="28"/>
        </w:rPr>
        <w:t xml:space="preserve">установленном диагнозе </w:t>
      </w:r>
      <w:r w:rsidRPr="006B0FAD">
        <w:rPr>
          <w:rFonts w:ascii="Times New Roman" w:hAnsi="Times New Roman" w:cs="Times New Roman"/>
          <w:sz w:val="28"/>
          <w:szCs w:val="28"/>
        </w:rPr>
        <w:t xml:space="preserve">СД или выявленной </w:t>
      </w:r>
      <w:proofErr w:type="spellStart"/>
      <w:r w:rsidRPr="006B0FAD">
        <w:rPr>
          <w:rFonts w:ascii="Times New Roman" w:hAnsi="Times New Roman" w:cs="Times New Roman"/>
          <w:sz w:val="28"/>
          <w:szCs w:val="28"/>
        </w:rPr>
        <w:t>тощаковойгликемии</w:t>
      </w:r>
      <w:proofErr w:type="spellEnd"/>
      <w:r w:rsidRPr="006B0FAD">
        <w:rPr>
          <w:rFonts w:ascii="Times New Roman" w:hAnsi="Times New Roman" w:cs="Times New Roman"/>
          <w:sz w:val="28"/>
          <w:szCs w:val="28"/>
        </w:rPr>
        <w:t xml:space="preserve"> &gt; 7,0 </w:t>
      </w:r>
      <w:proofErr w:type="spellStart"/>
      <w:r w:rsidRPr="006B0FAD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6B0FAD">
        <w:rPr>
          <w:rFonts w:ascii="Times New Roman" w:hAnsi="Times New Roman" w:cs="Times New Roman"/>
          <w:sz w:val="28"/>
          <w:szCs w:val="28"/>
        </w:rPr>
        <w:t xml:space="preserve">/л или случайной гипергликемии &gt; 11,1 </w:t>
      </w:r>
      <w:proofErr w:type="spellStart"/>
      <w:r w:rsidRPr="006B0FAD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6B0FAD">
        <w:rPr>
          <w:rFonts w:ascii="Times New Roman" w:hAnsi="Times New Roman" w:cs="Times New Roman"/>
          <w:sz w:val="28"/>
          <w:szCs w:val="28"/>
        </w:rPr>
        <w:t>/л.</w:t>
      </w:r>
    </w:p>
    <w:p w:rsidR="00CC716B" w:rsidRDefault="00CC716B" w:rsidP="00CC7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75B" w:rsidRDefault="006B0FAD" w:rsidP="00CC7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FAD">
        <w:rPr>
          <w:rFonts w:ascii="Times New Roman" w:hAnsi="Times New Roman" w:cs="Times New Roman"/>
          <w:b/>
          <w:sz w:val="28"/>
          <w:szCs w:val="28"/>
        </w:rPr>
        <w:t>Гликированный</w:t>
      </w:r>
      <w:proofErr w:type="spellEnd"/>
      <w:r w:rsidRPr="006B0FAD">
        <w:rPr>
          <w:rFonts w:ascii="Times New Roman" w:hAnsi="Times New Roman" w:cs="Times New Roman"/>
          <w:b/>
          <w:sz w:val="28"/>
          <w:szCs w:val="28"/>
        </w:rPr>
        <w:t xml:space="preserve"> гемоглобин</w:t>
      </w:r>
      <w:r w:rsidR="008B20E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B20EF" w:rsidRPr="008B20EF">
        <w:rPr>
          <w:rFonts w:ascii="Times New Roman" w:hAnsi="Times New Roman" w:cs="Times New Roman"/>
          <w:sz w:val="28"/>
          <w:szCs w:val="28"/>
        </w:rPr>
        <w:t>это показатель</w:t>
      </w:r>
      <w:r w:rsidR="008B20EF">
        <w:rPr>
          <w:rFonts w:ascii="Times New Roman" w:hAnsi="Times New Roman" w:cs="Times New Roman"/>
          <w:sz w:val="28"/>
          <w:szCs w:val="28"/>
        </w:rPr>
        <w:t xml:space="preserve">, демонстрирующий средний уровень глюкозы </w:t>
      </w:r>
      <w:proofErr w:type="gramStart"/>
      <w:r w:rsidR="008B20E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B20EF">
        <w:rPr>
          <w:rFonts w:ascii="Times New Roman" w:hAnsi="Times New Roman" w:cs="Times New Roman"/>
          <w:sz w:val="28"/>
          <w:szCs w:val="28"/>
        </w:rPr>
        <w:t xml:space="preserve"> последние 3 месяца.</w:t>
      </w:r>
    </w:p>
    <w:p w:rsidR="008B20EF" w:rsidRDefault="008B20EF" w:rsidP="00CC7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Гликированный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гемоглобин необходимо измерять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B20EF" w:rsidRDefault="008B20EF" w:rsidP="008B20E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EF">
        <w:rPr>
          <w:rFonts w:ascii="Times New Roman" w:hAnsi="Times New Roman" w:cs="Times New Roman"/>
          <w:sz w:val="28"/>
          <w:szCs w:val="28"/>
        </w:rPr>
        <w:t xml:space="preserve"> диагностики </w:t>
      </w:r>
      <w:proofErr w:type="gramStart"/>
      <w:r w:rsidRPr="008B20EF">
        <w:rPr>
          <w:rFonts w:ascii="Times New Roman" w:hAnsi="Times New Roman" w:cs="Times New Roman"/>
          <w:sz w:val="28"/>
          <w:szCs w:val="28"/>
        </w:rPr>
        <w:t>скрытого</w:t>
      </w:r>
      <w:proofErr w:type="gramEnd"/>
      <w:r w:rsidRPr="008B20EF">
        <w:rPr>
          <w:rFonts w:ascii="Times New Roman" w:hAnsi="Times New Roman" w:cs="Times New Roman"/>
          <w:sz w:val="28"/>
          <w:szCs w:val="28"/>
        </w:rPr>
        <w:t xml:space="preserve"> СД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20EF" w:rsidRPr="008B20EF" w:rsidRDefault="008B20EF" w:rsidP="008B20E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качества лечения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диабетом.</w:t>
      </w:r>
    </w:p>
    <w:p w:rsidR="008B20EF" w:rsidRDefault="008B20EF" w:rsidP="008B2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555" w:rsidRPr="005D3555" w:rsidRDefault="008B20EF" w:rsidP="00094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555">
        <w:rPr>
          <w:rFonts w:ascii="Times New Roman" w:hAnsi="Times New Roman" w:cs="Times New Roman"/>
          <w:b/>
          <w:sz w:val="28"/>
          <w:szCs w:val="28"/>
        </w:rPr>
        <w:t xml:space="preserve">Показатель и значения </w:t>
      </w:r>
      <w:proofErr w:type="spellStart"/>
      <w:r w:rsidRPr="005D3555">
        <w:rPr>
          <w:rFonts w:ascii="Times New Roman" w:hAnsi="Times New Roman" w:cs="Times New Roman"/>
          <w:b/>
          <w:sz w:val="28"/>
          <w:szCs w:val="28"/>
        </w:rPr>
        <w:t>гликированного</w:t>
      </w:r>
      <w:proofErr w:type="spellEnd"/>
      <w:r w:rsidRPr="005D3555">
        <w:rPr>
          <w:rFonts w:ascii="Times New Roman" w:hAnsi="Times New Roman" w:cs="Times New Roman"/>
          <w:b/>
          <w:sz w:val="28"/>
          <w:szCs w:val="28"/>
        </w:rPr>
        <w:t xml:space="preserve"> гемоглобина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20EF" w:rsidTr="008B20EF">
        <w:tc>
          <w:tcPr>
            <w:tcW w:w="4785" w:type="dxa"/>
          </w:tcPr>
          <w:p w:rsidR="008B20EF" w:rsidRPr="005D3555" w:rsidRDefault="008B20EF" w:rsidP="008B2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D35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Показатель </w:t>
            </w:r>
            <w:r w:rsidRPr="005D355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HbA1c</w:t>
            </w:r>
          </w:p>
        </w:tc>
        <w:tc>
          <w:tcPr>
            <w:tcW w:w="4786" w:type="dxa"/>
          </w:tcPr>
          <w:p w:rsidR="008B20EF" w:rsidRPr="005D3555" w:rsidRDefault="008B20EF" w:rsidP="008B20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55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B20EF" w:rsidTr="008B20EF">
        <w:tc>
          <w:tcPr>
            <w:tcW w:w="4785" w:type="dxa"/>
          </w:tcPr>
          <w:p w:rsidR="008B20EF" w:rsidRDefault="005D3555" w:rsidP="005D3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4-6,2%</w:t>
            </w:r>
          </w:p>
        </w:tc>
        <w:tc>
          <w:tcPr>
            <w:tcW w:w="4786" w:type="dxa"/>
          </w:tcPr>
          <w:p w:rsidR="008B20EF" w:rsidRDefault="005D3555" w:rsidP="005D3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пациента нет диабета</w:t>
            </w:r>
          </w:p>
        </w:tc>
      </w:tr>
      <w:tr w:rsidR="008B20EF" w:rsidTr="008B20EF">
        <w:tc>
          <w:tcPr>
            <w:tcW w:w="4785" w:type="dxa"/>
          </w:tcPr>
          <w:p w:rsidR="008B20EF" w:rsidRDefault="005D3555" w:rsidP="005D3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6,5% и больше</w:t>
            </w:r>
          </w:p>
        </w:tc>
        <w:tc>
          <w:tcPr>
            <w:tcW w:w="4786" w:type="dxa"/>
          </w:tcPr>
          <w:p w:rsidR="008B20EF" w:rsidRDefault="005D3555" w:rsidP="008B2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Пациент болен сахарным диабетом</w:t>
            </w:r>
          </w:p>
        </w:tc>
      </w:tr>
      <w:tr w:rsidR="008B20EF" w:rsidTr="008B20EF">
        <w:tc>
          <w:tcPr>
            <w:tcW w:w="4785" w:type="dxa"/>
          </w:tcPr>
          <w:p w:rsidR="005D3555" w:rsidRDefault="005D3555" w:rsidP="005D3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0EF" w:rsidRPr="005D3555" w:rsidRDefault="005D3555" w:rsidP="005D35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3555">
              <w:rPr>
                <w:rFonts w:ascii="Times New Roman" w:hAnsi="Times New Roman" w:cs="Times New Roman"/>
                <w:sz w:val="32"/>
                <w:szCs w:val="32"/>
              </w:rPr>
              <w:t>5,7-6,4%</w:t>
            </w:r>
          </w:p>
        </w:tc>
        <w:tc>
          <w:tcPr>
            <w:tcW w:w="4786" w:type="dxa"/>
          </w:tcPr>
          <w:p w:rsidR="008B20EF" w:rsidRDefault="005D3555" w:rsidP="005D3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Преддиабет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(нарушение толерантности к глюкозе, связанное с повышенным риском диабета</w:t>
            </w:r>
            <w:proofErr w:type="gramEnd"/>
          </w:p>
        </w:tc>
      </w:tr>
    </w:tbl>
    <w:p w:rsidR="008B20EF" w:rsidRPr="008B20EF" w:rsidRDefault="008B20EF" w:rsidP="00094B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20EF">
        <w:rPr>
          <w:rFonts w:ascii="Times New Roman" w:hAnsi="Times New Roman" w:cs="Times New Roman"/>
          <w:sz w:val="28"/>
          <w:szCs w:val="28"/>
        </w:rPr>
        <w:t xml:space="preserve"> </w:t>
      </w:r>
      <w:r w:rsidR="00094B8F">
        <w:rPr>
          <w:rFonts w:ascii="Times New Roman" w:hAnsi="Times New Roman" w:cs="Times New Roman"/>
          <w:sz w:val="28"/>
          <w:szCs w:val="28"/>
        </w:rPr>
        <w:t xml:space="preserve">Врач-эндокринолог </w:t>
      </w:r>
      <w:proofErr w:type="spellStart"/>
      <w:r w:rsidR="00094B8F">
        <w:rPr>
          <w:rFonts w:ascii="Times New Roman" w:hAnsi="Times New Roman" w:cs="Times New Roman"/>
          <w:sz w:val="28"/>
          <w:szCs w:val="28"/>
        </w:rPr>
        <w:t>Сидорук</w:t>
      </w:r>
      <w:proofErr w:type="spellEnd"/>
      <w:r w:rsidR="00094B8F">
        <w:rPr>
          <w:rFonts w:ascii="Times New Roman" w:hAnsi="Times New Roman" w:cs="Times New Roman"/>
          <w:sz w:val="28"/>
          <w:szCs w:val="28"/>
        </w:rPr>
        <w:t xml:space="preserve"> И.А.</w:t>
      </w:r>
      <w:bookmarkStart w:id="0" w:name="_GoBack"/>
      <w:bookmarkEnd w:id="0"/>
    </w:p>
    <w:sectPr w:rsidR="008B20EF" w:rsidRPr="008B20EF" w:rsidSect="00C6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104"/>
    <w:multiLevelType w:val="hybridMultilevel"/>
    <w:tmpl w:val="A2D69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96B47"/>
    <w:multiLevelType w:val="hybridMultilevel"/>
    <w:tmpl w:val="87AA2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C63CA"/>
    <w:multiLevelType w:val="hybridMultilevel"/>
    <w:tmpl w:val="2708E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64C7F"/>
    <w:multiLevelType w:val="hybridMultilevel"/>
    <w:tmpl w:val="84D43F8A"/>
    <w:lvl w:ilvl="0" w:tplc="7D6279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7A0"/>
    <w:rsid w:val="0002075B"/>
    <w:rsid w:val="00094B8F"/>
    <w:rsid w:val="005D3555"/>
    <w:rsid w:val="006B0FAD"/>
    <w:rsid w:val="00771997"/>
    <w:rsid w:val="007747A0"/>
    <w:rsid w:val="008B20EF"/>
    <w:rsid w:val="00C60536"/>
    <w:rsid w:val="00CC716B"/>
    <w:rsid w:val="00E1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16B"/>
    <w:pPr>
      <w:ind w:left="720"/>
      <w:contextualSpacing/>
    </w:pPr>
  </w:style>
  <w:style w:type="paragraph" w:customStyle="1" w:styleId="table10">
    <w:name w:val="table10"/>
    <w:basedOn w:val="a"/>
    <w:rsid w:val="008B20E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B20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B2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Валеолог ЗОЖ</cp:lastModifiedBy>
  <cp:revision>4</cp:revision>
  <dcterms:created xsi:type="dcterms:W3CDTF">2023-02-26T17:58:00Z</dcterms:created>
  <dcterms:modified xsi:type="dcterms:W3CDTF">2023-03-02T11:04:00Z</dcterms:modified>
</cp:coreProperties>
</file>