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4E2" w:rsidRPr="00274E06" w:rsidRDefault="008854E2" w:rsidP="00213787">
      <w:pPr>
        <w:spacing w:after="0"/>
        <w:jc w:val="both"/>
        <w:rPr>
          <w:rFonts w:ascii="Times New Roman" w:hAnsi="Times New Roman" w:cs="Times New Roman"/>
          <w:b/>
          <w:sz w:val="28"/>
          <w:szCs w:val="28"/>
        </w:rPr>
      </w:pPr>
      <w:r w:rsidRPr="00274E06">
        <w:rPr>
          <w:rFonts w:ascii="Times New Roman" w:hAnsi="Times New Roman" w:cs="Times New Roman"/>
          <w:b/>
          <w:sz w:val="28"/>
          <w:szCs w:val="28"/>
        </w:rPr>
        <w:t xml:space="preserve">Лечение СД 2 типа включает: </w:t>
      </w:r>
    </w:p>
    <w:p w:rsidR="008854E2" w:rsidRPr="00A83090" w:rsidRDefault="008854E2" w:rsidP="00213787">
      <w:pPr>
        <w:pStyle w:val="a3"/>
        <w:numPr>
          <w:ilvl w:val="0"/>
          <w:numId w:val="1"/>
        </w:numPr>
        <w:spacing w:after="0"/>
        <w:jc w:val="both"/>
        <w:rPr>
          <w:rFonts w:ascii="Times New Roman" w:hAnsi="Times New Roman" w:cs="Times New Roman"/>
          <w:sz w:val="28"/>
          <w:szCs w:val="28"/>
        </w:rPr>
      </w:pPr>
      <w:r w:rsidRPr="00A83090">
        <w:rPr>
          <w:rFonts w:ascii="Times New Roman" w:hAnsi="Times New Roman" w:cs="Times New Roman"/>
          <w:sz w:val="28"/>
          <w:szCs w:val="28"/>
        </w:rPr>
        <w:t>модификацию образа жизни,</w:t>
      </w:r>
    </w:p>
    <w:p w:rsidR="008854E2" w:rsidRPr="00A83090" w:rsidRDefault="008854E2" w:rsidP="00274E06">
      <w:pPr>
        <w:pStyle w:val="a3"/>
        <w:numPr>
          <w:ilvl w:val="0"/>
          <w:numId w:val="1"/>
        </w:numPr>
        <w:spacing w:after="0"/>
        <w:jc w:val="both"/>
        <w:rPr>
          <w:rFonts w:ascii="Times New Roman" w:hAnsi="Times New Roman" w:cs="Times New Roman"/>
          <w:sz w:val="28"/>
          <w:szCs w:val="28"/>
        </w:rPr>
      </w:pPr>
      <w:r w:rsidRPr="00A83090">
        <w:rPr>
          <w:rFonts w:ascii="Times New Roman" w:hAnsi="Times New Roman" w:cs="Times New Roman"/>
          <w:sz w:val="28"/>
          <w:szCs w:val="28"/>
        </w:rPr>
        <w:t xml:space="preserve">фармакотерапию, </w:t>
      </w:r>
    </w:p>
    <w:p w:rsidR="008854E2" w:rsidRPr="00A83090" w:rsidRDefault="008854E2" w:rsidP="00274E06">
      <w:pPr>
        <w:pStyle w:val="a3"/>
        <w:numPr>
          <w:ilvl w:val="0"/>
          <w:numId w:val="1"/>
        </w:numPr>
        <w:spacing w:after="0"/>
        <w:jc w:val="both"/>
        <w:rPr>
          <w:rFonts w:ascii="Times New Roman" w:hAnsi="Times New Roman" w:cs="Times New Roman"/>
          <w:sz w:val="28"/>
          <w:szCs w:val="28"/>
        </w:rPr>
      </w:pPr>
      <w:r w:rsidRPr="00A83090">
        <w:rPr>
          <w:rFonts w:ascii="Times New Roman" w:hAnsi="Times New Roman" w:cs="Times New Roman"/>
          <w:sz w:val="28"/>
          <w:szCs w:val="28"/>
        </w:rPr>
        <w:t>самоконтроль (гликемии, массы тела, АД),</w:t>
      </w:r>
    </w:p>
    <w:p w:rsidR="008854E2" w:rsidRPr="00A83090" w:rsidRDefault="008854E2" w:rsidP="00274E06">
      <w:pPr>
        <w:pStyle w:val="a3"/>
        <w:numPr>
          <w:ilvl w:val="0"/>
          <w:numId w:val="1"/>
        </w:numPr>
        <w:spacing w:after="0"/>
        <w:jc w:val="both"/>
        <w:rPr>
          <w:rFonts w:ascii="Times New Roman" w:hAnsi="Times New Roman" w:cs="Times New Roman"/>
          <w:sz w:val="28"/>
          <w:szCs w:val="28"/>
        </w:rPr>
      </w:pPr>
      <w:r w:rsidRPr="00A83090">
        <w:rPr>
          <w:rFonts w:ascii="Times New Roman" w:hAnsi="Times New Roman" w:cs="Times New Roman"/>
          <w:sz w:val="28"/>
          <w:szCs w:val="28"/>
        </w:rPr>
        <w:t>обучение в «Школе диабета»,</w:t>
      </w:r>
    </w:p>
    <w:p w:rsidR="008854E2" w:rsidRPr="00A83090" w:rsidRDefault="008854E2" w:rsidP="00274E06">
      <w:pPr>
        <w:pStyle w:val="a3"/>
        <w:numPr>
          <w:ilvl w:val="0"/>
          <w:numId w:val="1"/>
        </w:numPr>
        <w:spacing w:after="0"/>
        <w:jc w:val="both"/>
        <w:rPr>
          <w:rFonts w:ascii="Times New Roman" w:hAnsi="Times New Roman" w:cs="Times New Roman"/>
          <w:sz w:val="28"/>
          <w:szCs w:val="28"/>
        </w:rPr>
      </w:pPr>
      <w:r w:rsidRPr="00A83090">
        <w:rPr>
          <w:rFonts w:ascii="Times New Roman" w:hAnsi="Times New Roman" w:cs="Times New Roman"/>
          <w:sz w:val="28"/>
          <w:szCs w:val="28"/>
        </w:rPr>
        <w:t xml:space="preserve">хирургическое лечение (метаболическая хирургия при </w:t>
      </w:r>
      <w:proofErr w:type="spellStart"/>
      <w:r w:rsidRPr="00A83090">
        <w:rPr>
          <w:rFonts w:ascii="Times New Roman" w:hAnsi="Times New Roman" w:cs="Times New Roman"/>
          <w:sz w:val="28"/>
          <w:szCs w:val="28"/>
        </w:rPr>
        <w:t>морбидном</w:t>
      </w:r>
      <w:proofErr w:type="spellEnd"/>
      <w:r w:rsidRPr="00A83090">
        <w:rPr>
          <w:rFonts w:ascii="Times New Roman" w:hAnsi="Times New Roman" w:cs="Times New Roman"/>
          <w:sz w:val="28"/>
          <w:szCs w:val="28"/>
        </w:rPr>
        <w:t xml:space="preserve"> ожирении).</w:t>
      </w:r>
    </w:p>
    <w:p w:rsidR="00A26DB7" w:rsidRPr="00274E06" w:rsidRDefault="00A26DB7" w:rsidP="00A26DB7">
      <w:pPr>
        <w:pStyle w:val="a3"/>
        <w:spacing w:after="0"/>
        <w:jc w:val="both"/>
        <w:rPr>
          <w:rFonts w:ascii="Times New Roman" w:hAnsi="Times New Roman" w:cs="Times New Roman"/>
          <w:sz w:val="24"/>
          <w:szCs w:val="24"/>
        </w:rPr>
      </w:pPr>
    </w:p>
    <w:p w:rsidR="008854E2" w:rsidRDefault="00A26DB7" w:rsidP="00213787">
      <w:pPr>
        <w:spacing w:after="0"/>
        <w:jc w:val="both"/>
        <w:rPr>
          <w:rFonts w:ascii="Times New Roman" w:hAnsi="Times New Roman" w:cs="Times New Roman"/>
          <w:b/>
          <w:sz w:val="28"/>
          <w:szCs w:val="28"/>
        </w:rPr>
      </w:pPr>
      <w:r w:rsidRPr="00A26DB7">
        <w:rPr>
          <w:rFonts w:ascii="Times New Roman" w:hAnsi="Times New Roman" w:cs="Times New Roman"/>
          <w:b/>
          <w:sz w:val="28"/>
          <w:szCs w:val="28"/>
        </w:rPr>
        <w:t>Модификация образа жизни</w:t>
      </w:r>
    </w:p>
    <w:p w:rsidR="00A26DB7" w:rsidRPr="00363FD5" w:rsidRDefault="00A26DB7" w:rsidP="00213787">
      <w:pPr>
        <w:spacing w:after="0"/>
        <w:ind w:firstLine="708"/>
        <w:jc w:val="both"/>
        <w:rPr>
          <w:rFonts w:ascii="Times New Roman" w:hAnsi="Times New Roman" w:cs="Times New Roman"/>
          <w:color w:val="535252"/>
          <w:sz w:val="28"/>
          <w:szCs w:val="28"/>
          <w:shd w:val="clear" w:color="auto" w:fill="FFFFFF"/>
        </w:rPr>
      </w:pPr>
      <w:r w:rsidRPr="00363FD5">
        <w:rPr>
          <w:rFonts w:ascii="Times New Roman" w:hAnsi="Times New Roman" w:cs="Times New Roman"/>
          <w:color w:val="535252"/>
          <w:sz w:val="28"/>
          <w:szCs w:val="28"/>
          <w:shd w:val="clear" w:color="auto" w:fill="FFFFFF"/>
        </w:rPr>
        <w:t xml:space="preserve">Модификация образа жизни и самоконтроль </w:t>
      </w:r>
      <w:r w:rsidR="00363FD5">
        <w:rPr>
          <w:rFonts w:ascii="Times New Roman" w:hAnsi="Times New Roman" w:cs="Times New Roman"/>
          <w:color w:val="535252"/>
          <w:sz w:val="28"/>
          <w:szCs w:val="28"/>
          <w:shd w:val="clear" w:color="auto" w:fill="FFFFFF"/>
        </w:rPr>
        <w:t xml:space="preserve">уровня глюкозы </w:t>
      </w:r>
      <w:r w:rsidRPr="00363FD5">
        <w:rPr>
          <w:rFonts w:ascii="Times New Roman" w:hAnsi="Times New Roman" w:cs="Times New Roman"/>
          <w:color w:val="535252"/>
          <w:sz w:val="28"/>
          <w:szCs w:val="28"/>
          <w:shd w:val="clear" w:color="auto" w:fill="FFFFFF"/>
        </w:rPr>
        <w:t xml:space="preserve">лежат в основе любой терапии </w:t>
      </w:r>
      <w:r w:rsidR="00363FD5">
        <w:rPr>
          <w:rFonts w:ascii="Times New Roman" w:hAnsi="Times New Roman" w:cs="Times New Roman"/>
          <w:color w:val="535252"/>
          <w:sz w:val="28"/>
          <w:szCs w:val="28"/>
          <w:shd w:val="clear" w:color="auto" w:fill="FFFFFF"/>
        </w:rPr>
        <w:t>сахарного диабета</w:t>
      </w:r>
      <w:r w:rsidRPr="00363FD5">
        <w:rPr>
          <w:rFonts w:ascii="Times New Roman" w:hAnsi="Times New Roman" w:cs="Times New Roman"/>
          <w:color w:val="535252"/>
          <w:sz w:val="28"/>
          <w:szCs w:val="28"/>
          <w:shd w:val="clear" w:color="auto" w:fill="FFFFFF"/>
        </w:rPr>
        <w:t>, без чего трудно достигнуть целевых уровней гликемии, снизить риск развития осложнений и, что очень важно, у</w:t>
      </w:r>
      <w:r w:rsidR="00C60C42" w:rsidRPr="00363FD5">
        <w:rPr>
          <w:rFonts w:ascii="Times New Roman" w:hAnsi="Times New Roman" w:cs="Times New Roman"/>
          <w:color w:val="535252"/>
          <w:sz w:val="28"/>
          <w:szCs w:val="28"/>
          <w:shd w:val="clear" w:color="auto" w:fill="FFFFFF"/>
        </w:rPr>
        <w:t>лучшить качество жизни</w:t>
      </w:r>
      <w:r w:rsidRPr="00363FD5">
        <w:rPr>
          <w:rFonts w:ascii="Times New Roman" w:hAnsi="Times New Roman" w:cs="Times New Roman"/>
          <w:color w:val="535252"/>
          <w:sz w:val="28"/>
          <w:szCs w:val="28"/>
          <w:shd w:val="clear" w:color="auto" w:fill="FFFFFF"/>
        </w:rPr>
        <w:t>.</w:t>
      </w:r>
    </w:p>
    <w:p w:rsidR="00C60C42" w:rsidRPr="00C60C42" w:rsidRDefault="00C60C42" w:rsidP="00213787">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C60C42">
        <w:rPr>
          <w:rFonts w:ascii="Times New Roman" w:eastAsia="Times New Roman" w:hAnsi="Times New Roman" w:cs="Times New Roman"/>
          <w:color w:val="1A1A1A"/>
          <w:sz w:val="28"/>
          <w:szCs w:val="28"/>
          <w:lang w:eastAsia="ru-RU"/>
        </w:rPr>
        <w:t xml:space="preserve">Изменение образа жизни должно заключаться в </w:t>
      </w:r>
      <w:r w:rsidR="00363FD5">
        <w:rPr>
          <w:rFonts w:ascii="Times New Roman" w:eastAsia="Times New Roman" w:hAnsi="Times New Roman" w:cs="Times New Roman"/>
          <w:color w:val="1A1A1A"/>
          <w:sz w:val="28"/>
          <w:szCs w:val="28"/>
          <w:lang w:eastAsia="ru-RU"/>
        </w:rPr>
        <w:t>рациональном питании</w:t>
      </w:r>
      <w:r w:rsidRPr="00363FD5">
        <w:rPr>
          <w:rFonts w:ascii="Times New Roman" w:eastAsia="Times New Roman" w:hAnsi="Times New Roman" w:cs="Times New Roman"/>
          <w:color w:val="1A1A1A"/>
          <w:sz w:val="28"/>
          <w:szCs w:val="28"/>
          <w:lang w:eastAsia="ru-RU"/>
        </w:rPr>
        <w:t xml:space="preserve"> и </w:t>
      </w:r>
      <w:r w:rsidRPr="00C60C42">
        <w:rPr>
          <w:rFonts w:ascii="Times New Roman" w:eastAsia="Times New Roman" w:hAnsi="Times New Roman" w:cs="Times New Roman"/>
          <w:color w:val="1A1A1A"/>
          <w:sz w:val="28"/>
          <w:szCs w:val="28"/>
          <w:lang w:eastAsia="ru-RU"/>
        </w:rPr>
        <w:t>увели</w:t>
      </w:r>
      <w:r w:rsidR="00363FD5">
        <w:rPr>
          <w:rFonts w:ascii="Times New Roman" w:eastAsia="Times New Roman" w:hAnsi="Times New Roman" w:cs="Times New Roman"/>
          <w:color w:val="1A1A1A"/>
          <w:sz w:val="28"/>
          <w:szCs w:val="28"/>
          <w:lang w:eastAsia="ru-RU"/>
        </w:rPr>
        <w:t>чении физической активности</w:t>
      </w:r>
      <w:r w:rsidRPr="00C60C42">
        <w:rPr>
          <w:rFonts w:ascii="Times New Roman" w:eastAsia="Times New Roman" w:hAnsi="Times New Roman" w:cs="Times New Roman"/>
          <w:color w:val="1A1A1A"/>
          <w:sz w:val="28"/>
          <w:szCs w:val="28"/>
          <w:lang w:eastAsia="ru-RU"/>
        </w:rPr>
        <w:t xml:space="preserve">. </w:t>
      </w:r>
      <w:r w:rsidRPr="00363FD5">
        <w:rPr>
          <w:rFonts w:ascii="Times New Roman" w:eastAsia="Times New Roman" w:hAnsi="Times New Roman" w:cs="Times New Roman"/>
          <w:color w:val="1A1A1A"/>
          <w:sz w:val="28"/>
          <w:szCs w:val="28"/>
          <w:lang w:eastAsia="ru-RU"/>
        </w:rPr>
        <w:t>Пациен</w:t>
      </w:r>
      <w:r w:rsidR="00363FD5" w:rsidRPr="00363FD5">
        <w:rPr>
          <w:rFonts w:ascii="Times New Roman" w:eastAsia="Times New Roman" w:hAnsi="Times New Roman" w:cs="Times New Roman"/>
          <w:color w:val="1A1A1A"/>
          <w:sz w:val="28"/>
          <w:szCs w:val="28"/>
          <w:lang w:eastAsia="ru-RU"/>
        </w:rPr>
        <w:t>ты должны увеличить употреблени</w:t>
      </w:r>
      <w:r w:rsidRPr="00363FD5">
        <w:rPr>
          <w:rFonts w:ascii="Times New Roman" w:eastAsia="Times New Roman" w:hAnsi="Times New Roman" w:cs="Times New Roman"/>
          <w:color w:val="1A1A1A"/>
          <w:sz w:val="28"/>
          <w:szCs w:val="28"/>
          <w:lang w:eastAsia="ru-RU"/>
        </w:rPr>
        <w:t xml:space="preserve">е </w:t>
      </w:r>
      <w:r w:rsidRPr="00C60C42">
        <w:rPr>
          <w:rFonts w:ascii="Times New Roman" w:eastAsia="Times New Roman" w:hAnsi="Times New Roman" w:cs="Times New Roman"/>
          <w:color w:val="1A1A1A"/>
          <w:sz w:val="28"/>
          <w:szCs w:val="28"/>
          <w:lang w:eastAsia="ru-RU"/>
        </w:rPr>
        <w:t>продуктов с высоким содержанием клетчатки (овощи, фрукты,</w:t>
      </w:r>
      <w:r w:rsidR="00363FD5" w:rsidRPr="00363FD5">
        <w:rPr>
          <w:rFonts w:ascii="Times New Roman" w:eastAsia="Times New Roman" w:hAnsi="Times New Roman" w:cs="Times New Roman"/>
          <w:color w:val="1A1A1A"/>
          <w:sz w:val="28"/>
          <w:szCs w:val="28"/>
          <w:lang w:eastAsia="ru-RU"/>
        </w:rPr>
        <w:t xml:space="preserve"> </w:t>
      </w:r>
      <w:r w:rsidRPr="00C60C42">
        <w:rPr>
          <w:rFonts w:ascii="Times New Roman" w:eastAsia="Times New Roman" w:hAnsi="Times New Roman" w:cs="Times New Roman"/>
          <w:color w:val="1A1A1A"/>
          <w:sz w:val="28"/>
          <w:szCs w:val="28"/>
          <w:lang w:eastAsia="ru-RU"/>
        </w:rPr>
        <w:t xml:space="preserve">цельное зерно и бобовые), нежирных молочных продуктов, свежей </w:t>
      </w:r>
      <w:proofErr w:type="gramStart"/>
      <w:r w:rsidRPr="00C60C42">
        <w:rPr>
          <w:rFonts w:ascii="Times New Roman" w:eastAsia="Times New Roman" w:hAnsi="Times New Roman" w:cs="Times New Roman"/>
          <w:color w:val="1A1A1A"/>
          <w:sz w:val="28"/>
          <w:szCs w:val="28"/>
          <w:lang w:eastAsia="ru-RU"/>
        </w:rPr>
        <w:t>рыбы</w:t>
      </w:r>
      <w:proofErr w:type="gramEnd"/>
      <w:r w:rsidR="00363FD5" w:rsidRPr="00363FD5">
        <w:rPr>
          <w:rFonts w:ascii="Times New Roman" w:eastAsia="Times New Roman" w:hAnsi="Times New Roman" w:cs="Times New Roman"/>
          <w:color w:val="1A1A1A"/>
          <w:sz w:val="28"/>
          <w:szCs w:val="28"/>
          <w:lang w:eastAsia="ru-RU"/>
        </w:rPr>
        <w:t xml:space="preserve"> и </w:t>
      </w:r>
      <w:r w:rsidR="00363FD5">
        <w:rPr>
          <w:rFonts w:ascii="Times New Roman" w:eastAsia="Times New Roman" w:hAnsi="Times New Roman" w:cs="Times New Roman"/>
          <w:color w:val="1A1A1A"/>
          <w:sz w:val="28"/>
          <w:szCs w:val="28"/>
          <w:lang w:eastAsia="ru-RU"/>
        </w:rPr>
        <w:t>исключить</w:t>
      </w:r>
      <w:r w:rsidR="00363FD5" w:rsidRPr="00363FD5">
        <w:rPr>
          <w:rFonts w:ascii="Times New Roman" w:eastAsia="Times New Roman" w:hAnsi="Times New Roman" w:cs="Times New Roman"/>
          <w:color w:val="1A1A1A"/>
          <w:sz w:val="28"/>
          <w:szCs w:val="28"/>
          <w:lang w:eastAsia="ru-RU"/>
        </w:rPr>
        <w:t xml:space="preserve"> в </w:t>
      </w:r>
      <w:r w:rsidRPr="00363FD5">
        <w:rPr>
          <w:rFonts w:ascii="Times New Roman" w:eastAsia="Times New Roman" w:hAnsi="Times New Roman" w:cs="Times New Roman"/>
          <w:color w:val="1A1A1A"/>
          <w:sz w:val="28"/>
          <w:szCs w:val="28"/>
          <w:lang w:eastAsia="ru-RU"/>
        </w:rPr>
        <w:t>своем рационе продукты, содержащие</w:t>
      </w:r>
      <w:r w:rsidRPr="00C60C42">
        <w:rPr>
          <w:rFonts w:ascii="Times New Roman" w:eastAsia="Times New Roman" w:hAnsi="Times New Roman" w:cs="Times New Roman"/>
          <w:color w:val="1A1A1A"/>
          <w:sz w:val="28"/>
          <w:szCs w:val="28"/>
          <w:lang w:eastAsia="ru-RU"/>
        </w:rPr>
        <w:t xml:space="preserve"> рафинированные углеводы (</w:t>
      </w:r>
      <w:r w:rsidR="00363FD5">
        <w:rPr>
          <w:rFonts w:ascii="Times New Roman" w:eastAsia="Times New Roman" w:hAnsi="Times New Roman" w:cs="Times New Roman"/>
          <w:color w:val="1A1A1A"/>
          <w:sz w:val="28"/>
          <w:szCs w:val="28"/>
          <w:lang w:eastAsia="ru-RU"/>
        </w:rPr>
        <w:t xml:space="preserve">сахар, конфеты, </w:t>
      </w:r>
      <w:r w:rsidRPr="00C60C42">
        <w:rPr>
          <w:rFonts w:ascii="Times New Roman" w:eastAsia="Times New Roman" w:hAnsi="Times New Roman" w:cs="Times New Roman"/>
          <w:color w:val="1A1A1A"/>
          <w:sz w:val="28"/>
          <w:szCs w:val="28"/>
          <w:lang w:eastAsia="ru-RU"/>
        </w:rPr>
        <w:t>в том</w:t>
      </w:r>
      <w:r w:rsidRPr="00363FD5">
        <w:rPr>
          <w:rFonts w:ascii="Times New Roman" w:eastAsia="Times New Roman" w:hAnsi="Times New Roman" w:cs="Times New Roman"/>
          <w:color w:val="1A1A1A"/>
          <w:sz w:val="28"/>
          <w:szCs w:val="28"/>
          <w:lang w:eastAsia="ru-RU"/>
        </w:rPr>
        <w:t xml:space="preserve"> </w:t>
      </w:r>
      <w:r w:rsidR="00363FD5" w:rsidRPr="00363FD5">
        <w:rPr>
          <w:rFonts w:ascii="Times New Roman" w:eastAsia="Times New Roman" w:hAnsi="Times New Roman" w:cs="Times New Roman"/>
          <w:color w:val="1A1A1A"/>
          <w:sz w:val="28"/>
          <w:szCs w:val="28"/>
          <w:lang w:eastAsia="ru-RU"/>
        </w:rPr>
        <w:t>ч</w:t>
      </w:r>
      <w:r w:rsidRPr="00C60C42">
        <w:rPr>
          <w:rFonts w:ascii="Times New Roman" w:eastAsia="Times New Roman" w:hAnsi="Times New Roman" w:cs="Times New Roman"/>
          <w:color w:val="1A1A1A"/>
          <w:sz w:val="28"/>
          <w:szCs w:val="28"/>
          <w:lang w:eastAsia="ru-RU"/>
        </w:rPr>
        <w:t>исле фруктовые соки, сухофрукты), избыточное количество жира и белка.</w:t>
      </w:r>
    </w:p>
    <w:p w:rsidR="00C60C42" w:rsidRPr="00C60C42" w:rsidRDefault="00C60C42" w:rsidP="00213787">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C60C42">
        <w:rPr>
          <w:rFonts w:ascii="Times New Roman" w:eastAsia="Times New Roman" w:hAnsi="Times New Roman" w:cs="Times New Roman"/>
          <w:color w:val="1A1A1A"/>
          <w:sz w:val="28"/>
          <w:szCs w:val="28"/>
          <w:lang w:eastAsia="ru-RU"/>
        </w:rPr>
        <w:t>Еще одной важнейшей составляюще</w:t>
      </w:r>
      <w:r w:rsidRPr="00363FD5">
        <w:rPr>
          <w:rFonts w:ascii="Times New Roman" w:eastAsia="Times New Roman" w:hAnsi="Times New Roman" w:cs="Times New Roman"/>
          <w:color w:val="1A1A1A"/>
          <w:sz w:val="28"/>
          <w:szCs w:val="28"/>
          <w:lang w:eastAsia="ru-RU"/>
        </w:rPr>
        <w:t xml:space="preserve">й модификации образа жизни является </w:t>
      </w:r>
      <w:r w:rsidRPr="00C60C42">
        <w:rPr>
          <w:rFonts w:ascii="Times New Roman" w:eastAsia="Times New Roman" w:hAnsi="Times New Roman" w:cs="Times New Roman"/>
          <w:color w:val="1A1A1A"/>
          <w:sz w:val="28"/>
          <w:szCs w:val="28"/>
          <w:lang w:eastAsia="ru-RU"/>
        </w:rPr>
        <w:t>повышение физической активности. Стандартная рекомендация — не</w:t>
      </w:r>
      <w:r w:rsidR="00363FD5">
        <w:rPr>
          <w:rFonts w:ascii="Times New Roman" w:eastAsia="Times New Roman" w:hAnsi="Times New Roman" w:cs="Times New Roman"/>
          <w:color w:val="1A1A1A"/>
          <w:sz w:val="28"/>
          <w:szCs w:val="28"/>
          <w:lang w:eastAsia="ru-RU"/>
        </w:rPr>
        <w:t xml:space="preserve"> </w:t>
      </w:r>
      <w:r w:rsidRPr="00C60C42">
        <w:rPr>
          <w:rFonts w:ascii="Times New Roman" w:eastAsia="Times New Roman" w:hAnsi="Times New Roman" w:cs="Times New Roman"/>
          <w:color w:val="1A1A1A"/>
          <w:sz w:val="28"/>
          <w:szCs w:val="28"/>
          <w:lang w:eastAsia="ru-RU"/>
        </w:rPr>
        <w:t>менее 150 мин в неделю умеренной активности</w:t>
      </w:r>
      <w:r w:rsidR="00363FD5" w:rsidRPr="00363FD5">
        <w:rPr>
          <w:rFonts w:ascii="Times New Roman" w:eastAsia="Times New Roman" w:hAnsi="Times New Roman" w:cs="Times New Roman"/>
          <w:color w:val="1A1A1A"/>
          <w:sz w:val="28"/>
          <w:szCs w:val="28"/>
          <w:lang w:eastAsia="ru-RU"/>
        </w:rPr>
        <w:t xml:space="preserve"> (ходьбы). </w:t>
      </w:r>
      <w:r w:rsidRPr="00363FD5">
        <w:rPr>
          <w:rFonts w:ascii="Times New Roman" w:hAnsi="Times New Roman" w:cs="Times New Roman"/>
          <w:color w:val="535252"/>
          <w:sz w:val="28"/>
          <w:szCs w:val="28"/>
          <w:shd w:val="clear" w:color="auto" w:fill="FFFFFF"/>
        </w:rPr>
        <w:t xml:space="preserve">Любой вид физической активности, любое движение, связанное с расходом энергии, – будь то спорт, работа по дому, в саду, хождение по лестнице или как-то связанная с работой физическая активность – дают положительные результаты и благоприятно сказываются на контроле </w:t>
      </w:r>
      <w:r w:rsidR="00363FD5">
        <w:rPr>
          <w:rFonts w:ascii="Times New Roman" w:hAnsi="Times New Roman" w:cs="Times New Roman"/>
          <w:color w:val="535252"/>
          <w:sz w:val="28"/>
          <w:szCs w:val="28"/>
          <w:shd w:val="clear" w:color="auto" w:fill="FFFFFF"/>
        </w:rPr>
        <w:t>сахарного диабета</w:t>
      </w:r>
      <w:r w:rsidRPr="00363FD5">
        <w:rPr>
          <w:rFonts w:ascii="Times New Roman" w:hAnsi="Times New Roman" w:cs="Times New Roman"/>
          <w:color w:val="535252"/>
          <w:sz w:val="28"/>
          <w:szCs w:val="28"/>
          <w:shd w:val="clear" w:color="auto" w:fill="FFFFFF"/>
        </w:rPr>
        <w:t>. Что касается пожилых людей с СД типа 2 (в возрасте 65 лет и старше) с наличием хронических заболеваний, то им следует избегать бездеятельности и стараться быть физически активными. Пожилые люди должны стараться делать упражнения хотя бы через день, чтобы улучшить свое здоровье, гликемический контроль и качество жизни.</w:t>
      </w:r>
    </w:p>
    <w:p w:rsidR="00C60C42" w:rsidRPr="00C60C42" w:rsidRDefault="00C60C42" w:rsidP="00363FD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C60C42">
        <w:rPr>
          <w:rFonts w:ascii="Times New Roman" w:eastAsia="Times New Roman" w:hAnsi="Times New Roman" w:cs="Times New Roman"/>
          <w:color w:val="1A1A1A"/>
          <w:sz w:val="28"/>
          <w:szCs w:val="28"/>
          <w:lang w:eastAsia="ru-RU"/>
        </w:rPr>
        <w:t>К модификации образа жизни также от</w:t>
      </w:r>
      <w:r w:rsidR="00A83090">
        <w:rPr>
          <w:rFonts w:ascii="Times New Roman" w:eastAsia="Times New Roman" w:hAnsi="Times New Roman" w:cs="Times New Roman"/>
          <w:color w:val="1A1A1A"/>
          <w:sz w:val="28"/>
          <w:szCs w:val="28"/>
          <w:lang w:eastAsia="ru-RU"/>
        </w:rPr>
        <w:t>носятся отказ от курения и полу</w:t>
      </w:r>
      <w:r w:rsidRPr="00C60C42">
        <w:rPr>
          <w:rFonts w:ascii="Times New Roman" w:eastAsia="Times New Roman" w:hAnsi="Times New Roman" w:cs="Times New Roman"/>
          <w:color w:val="1A1A1A"/>
          <w:sz w:val="28"/>
          <w:szCs w:val="28"/>
          <w:lang w:eastAsia="ru-RU"/>
        </w:rPr>
        <w:t>чение адекватной психологической помощи.</w:t>
      </w:r>
    </w:p>
    <w:p w:rsidR="00C60C42" w:rsidRPr="00C60C42" w:rsidRDefault="00C60C42" w:rsidP="00363FD5">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C60C42">
        <w:rPr>
          <w:rFonts w:ascii="Times New Roman" w:eastAsia="Times New Roman" w:hAnsi="Times New Roman" w:cs="Times New Roman"/>
          <w:color w:val="1A1A1A"/>
          <w:sz w:val="28"/>
          <w:szCs w:val="28"/>
          <w:lang w:eastAsia="ru-RU"/>
        </w:rPr>
        <w:t>Несмотря на сложность выполнения всех рекомендаций по изменению</w:t>
      </w:r>
      <w:r w:rsidR="00363FD5">
        <w:rPr>
          <w:rFonts w:ascii="Times New Roman" w:eastAsia="Times New Roman" w:hAnsi="Times New Roman" w:cs="Times New Roman"/>
          <w:color w:val="1A1A1A"/>
          <w:sz w:val="28"/>
          <w:szCs w:val="28"/>
          <w:lang w:eastAsia="ru-RU"/>
        </w:rPr>
        <w:t xml:space="preserve"> </w:t>
      </w:r>
      <w:r w:rsidRPr="00C60C42">
        <w:rPr>
          <w:rFonts w:ascii="Times New Roman" w:eastAsia="Times New Roman" w:hAnsi="Times New Roman" w:cs="Times New Roman"/>
          <w:color w:val="1A1A1A"/>
          <w:sz w:val="28"/>
          <w:szCs w:val="28"/>
          <w:lang w:eastAsia="ru-RU"/>
        </w:rPr>
        <w:t>образа жизни в общей группе вновь выя</w:t>
      </w:r>
      <w:r w:rsidR="00363FD5">
        <w:rPr>
          <w:rFonts w:ascii="Times New Roman" w:eastAsia="Times New Roman" w:hAnsi="Times New Roman" w:cs="Times New Roman"/>
          <w:color w:val="1A1A1A"/>
          <w:sz w:val="28"/>
          <w:szCs w:val="28"/>
          <w:lang w:eastAsia="ru-RU"/>
        </w:rPr>
        <w:t>вленных пациентов с СД</w:t>
      </w:r>
      <w:proofErr w:type="gramStart"/>
      <w:r w:rsidR="00363FD5">
        <w:rPr>
          <w:rFonts w:ascii="Times New Roman" w:eastAsia="Times New Roman" w:hAnsi="Times New Roman" w:cs="Times New Roman"/>
          <w:color w:val="1A1A1A"/>
          <w:sz w:val="28"/>
          <w:szCs w:val="28"/>
          <w:lang w:eastAsia="ru-RU"/>
        </w:rPr>
        <w:t>2</w:t>
      </w:r>
      <w:proofErr w:type="gramEnd"/>
      <w:r w:rsidR="00363FD5">
        <w:rPr>
          <w:rFonts w:ascii="Times New Roman" w:eastAsia="Times New Roman" w:hAnsi="Times New Roman" w:cs="Times New Roman"/>
          <w:color w:val="1A1A1A"/>
          <w:sz w:val="28"/>
          <w:szCs w:val="28"/>
          <w:lang w:eastAsia="ru-RU"/>
        </w:rPr>
        <w:t>, при хо</w:t>
      </w:r>
      <w:r w:rsidRPr="00C60C42">
        <w:rPr>
          <w:rFonts w:ascii="Times New Roman" w:eastAsia="Times New Roman" w:hAnsi="Times New Roman" w:cs="Times New Roman"/>
          <w:color w:val="1A1A1A"/>
          <w:sz w:val="28"/>
          <w:szCs w:val="28"/>
          <w:lang w:eastAsia="ru-RU"/>
        </w:rPr>
        <w:t xml:space="preserve">рошей мотивации и уровнях </w:t>
      </w:r>
      <w:proofErr w:type="spellStart"/>
      <w:r w:rsidR="00A83090">
        <w:rPr>
          <w:rFonts w:ascii="Times New Roman" w:eastAsia="Times New Roman" w:hAnsi="Times New Roman" w:cs="Times New Roman"/>
          <w:color w:val="1A1A1A"/>
          <w:sz w:val="28"/>
          <w:szCs w:val="28"/>
          <w:lang w:eastAsia="ru-RU"/>
        </w:rPr>
        <w:t>гликированного</w:t>
      </w:r>
      <w:proofErr w:type="spellEnd"/>
      <w:r w:rsidR="00A83090">
        <w:rPr>
          <w:rFonts w:ascii="Times New Roman" w:eastAsia="Times New Roman" w:hAnsi="Times New Roman" w:cs="Times New Roman"/>
          <w:color w:val="1A1A1A"/>
          <w:sz w:val="28"/>
          <w:szCs w:val="28"/>
          <w:lang w:eastAsia="ru-RU"/>
        </w:rPr>
        <w:t xml:space="preserve"> гемоглобина</w:t>
      </w:r>
      <w:r w:rsidRPr="00C60C42">
        <w:rPr>
          <w:rFonts w:ascii="Times New Roman" w:eastAsia="Times New Roman" w:hAnsi="Times New Roman" w:cs="Times New Roman"/>
          <w:color w:val="1A1A1A"/>
          <w:sz w:val="28"/>
          <w:szCs w:val="28"/>
          <w:lang w:eastAsia="ru-RU"/>
        </w:rPr>
        <w:t xml:space="preserve"> &lt; 7,</w:t>
      </w:r>
      <w:r w:rsidR="00363FD5">
        <w:rPr>
          <w:rFonts w:ascii="Times New Roman" w:eastAsia="Times New Roman" w:hAnsi="Times New Roman" w:cs="Times New Roman"/>
          <w:color w:val="1A1A1A"/>
          <w:sz w:val="28"/>
          <w:szCs w:val="28"/>
          <w:lang w:eastAsia="ru-RU"/>
        </w:rPr>
        <w:t>5 % можно отложить старт ле</w:t>
      </w:r>
      <w:r w:rsidRPr="00C60C42">
        <w:rPr>
          <w:rFonts w:ascii="Times New Roman" w:eastAsia="Times New Roman" w:hAnsi="Times New Roman" w:cs="Times New Roman"/>
          <w:color w:val="1A1A1A"/>
          <w:sz w:val="28"/>
          <w:szCs w:val="28"/>
          <w:lang w:eastAsia="ru-RU"/>
        </w:rPr>
        <w:t xml:space="preserve">карственной терапии </w:t>
      </w:r>
      <w:r w:rsidR="00363FD5">
        <w:rPr>
          <w:rFonts w:ascii="Times New Roman" w:eastAsia="Times New Roman" w:hAnsi="Times New Roman" w:cs="Times New Roman"/>
          <w:color w:val="1A1A1A"/>
          <w:sz w:val="28"/>
          <w:szCs w:val="28"/>
          <w:lang w:eastAsia="ru-RU"/>
        </w:rPr>
        <w:t xml:space="preserve">(таблетки) </w:t>
      </w:r>
      <w:r w:rsidRPr="00C60C42">
        <w:rPr>
          <w:rFonts w:ascii="Times New Roman" w:eastAsia="Times New Roman" w:hAnsi="Times New Roman" w:cs="Times New Roman"/>
          <w:color w:val="1A1A1A"/>
          <w:sz w:val="28"/>
          <w:szCs w:val="28"/>
          <w:lang w:eastAsia="ru-RU"/>
        </w:rPr>
        <w:t>на 3–6 мес. Однако в большинстве случаев обосновано</w:t>
      </w:r>
      <w:r w:rsidR="00363FD5">
        <w:rPr>
          <w:rFonts w:ascii="Times New Roman" w:eastAsia="Times New Roman" w:hAnsi="Times New Roman" w:cs="Times New Roman"/>
          <w:color w:val="1A1A1A"/>
          <w:sz w:val="28"/>
          <w:szCs w:val="28"/>
          <w:lang w:eastAsia="ru-RU"/>
        </w:rPr>
        <w:t xml:space="preserve"> </w:t>
      </w:r>
      <w:r w:rsidRPr="00C60C42">
        <w:rPr>
          <w:rFonts w:ascii="Times New Roman" w:eastAsia="Times New Roman" w:hAnsi="Times New Roman" w:cs="Times New Roman"/>
          <w:color w:val="1A1A1A"/>
          <w:sz w:val="28"/>
          <w:szCs w:val="28"/>
          <w:lang w:eastAsia="ru-RU"/>
        </w:rPr>
        <w:t>совмещать модификацию образа жизни и фармакотерапию.</w:t>
      </w:r>
    </w:p>
    <w:p w:rsidR="00C60C42" w:rsidRDefault="00A83090" w:rsidP="008854E2">
      <w:pPr>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p>
    <w:p w:rsidR="00CB0C9C" w:rsidRDefault="00CB0C9C" w:rsidP="008854E2">
      <w:pPr>
        <w:jc w:val="both"/>
        <w:rPr>
          <w:rFonts w:ascii="Times New Roman" w:eastAsia="Times New Roman" w:hAnsi="Times New Roman" w:cs="Times New Roman"/>
          <w:color w:val="1A1A1A"/>
          <w:sz w:val="28"/>
          <w:szCs w:val="28"/>
          <w:lang w:eastAsia="ru-RU"/>
        </w:rPr>
      </w:pPr>
    </w:p>
    <w:p w:rsidR="00213787" w:rsidRDefault="00213787" w:rsidP="008854E2">
      <w:pPr>
        <w:jc w:val="both"/>
        <w:rPr>
          <w:rFonts w:ascii="Times New Roman" w:eastAsia="Times New Roman" w:hAnsi="Times New Roman" w:cs="Times New Roman"/>
          <w:color w:val="1A1A1A"/>
          <w:sz w:val="28"/>
          <w:szCs w:val="28"/>
          <w:lang w:eastAsia="ru-RU"/>
        </w:rPr>
      </w:pPr>
    </w:p>
    <w:p w:rsidR="00CB0C9C" w:rsidRDefault="00CB0C9C" w:rsidP="008854E2">
      <w:pPr>
        <w:jc w:val="both"/>
        <w:rPr>
          <w:rFonts w:ascii="Times New Roman" w:hAnsi="Times New Roman" w:cs="Times New Roman"/>
          <w:b/>
          <w:sz w:val="28"/>
          <w:szCs w:val="28"/>
        </w:rPr>
      </w:pPr>
      <w:r w:rsidRPr="00CB0C9C">
        <w:rPr>
          <w:rFonts w:ascii="Times New Roman" w:hAnsi="Times New Roman" w:cs="Times New Roman"/>
          <w:b/>
          <w:sz w:val="28"/>
          <w:szCs w:val="28"/>
        </w:rPr>
        <w:lastRenderedPageBreak/>
        <w:t>Фармакотерапия</w:t>
      </w:r>
    </w:p>
    <w:p w:rsidR="00CB0C9C" w:rsidRDefault="00CB0C9C" w:rsidP="008854E2">
      <w:pPr>
        <w:jc w:val="both"/>
        <w:rPr>
          <w:rFonts w:ascii="Times New Roman" w:hAnsi="Times New Roman" w:cs="Times New Roman"/>
          <w:sz w:val="28"/>
          <w:szCs w:val="28"/>
        </w:rPr>
      </w:pPr>
      <w:r w:rsidRPr="00CB0C9C">
        <w:rPr>
          <w:rFonts w:ascii="Times New Roman" w:hAnsi="Times New Roman" w:cs="Times New Roman"/>
          <w:sz w:val="28"/>
          <w:szCs w:val="28"/>
        </w:rPr>
        <w:t xml:space="preserve">Лекарственные препараты подбирает и назначает </w:t>
      </w:r>
      <w:proofErr w:type="gramStart"/>
      <w:r w:rsidRPr="00CB0C9C">
        <w:rPr>
          <w:rFonts w:ascii="Times New Roman" w:hAnsi="Times New Roman" w:cs="Times New Roman"/>
          <w:sz w:val="28"/>
          <w:szCs w:val="28"/>
        </w:rPr>
        <w:t>врач</w:t>
      </w:r>
      <w:proofErr w:type="gramEnd"/>
      <w:r w:rsidRPr="00CB0C9C">
        <w:rPr>
          <w:rFonts w:ascii="Times New Roman" w:hAnsi="Times New Roman" w:cs="Times New Roman"/>
          <w:sz w:val="28"/>
          <w:szCs w:val="28"/>
        </w:rPr>
        <w:t xml:space="preserve"> на приеме </w:t>
      </w:r>
      <w:r>
        <w:rPr>
          <w:rFonts w:ascii="Times New Roman" w:hAnsi="Times New Roman" w:cs="Times New Roman"/>
          <w:sz w:val="28"/>
          <w:szCs w:val="28"/>
        </w:rPr>
        <w:t xml:space="preserve">учитывая исходный </w:t>
      </w:r>
      <w:r w:rsidRPr="00CB0C9C">
        <w:rPr>
          <w:rFonts w:ascii="Times New Roman" w:hAnsi="Times New Roman" w:cs="Times New Roman"/>
          <w:sz w:val="28"/>
          <w:szCs w:val="28"/>
        </w:rPr>
        <w:t>уро</w:t>
      </w:r>
      <w:r>
        <w:rPr>
          <w:rFonts w:ascii="Times New Roman" w:hAnsi="Times New Roman" w:cs="Times New Roman"/>
          <w:sz w:val="28"/>
          <w:szCs w:val="28"/>
        </w:rPr>
        <w:t>вень</w:t>
      </w:r>
      <w:r w:rsidRPr="00CB0C9C">
        <w:rPr>
          <w:rFonts w:ascii="Times New Roman" w:hAnsi="Times New Roman" w:cs="Times New Roman"/>
          <w:sz w:val="28"/>
          <w:szCs w:val="28"/>
        </w:rPr>
        <w:t xml:space="preserve"> </w:t>
      </w:r>
      <w:proofErr w:type="spellStart"/>
      <w:r w:rsidRPr="00CB0C9C">
        <w:rPr>
          <w:rFonts w:ascii="Times New Roman" w:hAnsi="Times New Roman" w:cs="Times New Roman"/>
          <w:sz w:val="28"/>
          <w:szCs w:val="28"/>
        </w:rPr>
        <w:t>гликированного</w:t>
      </w:r>
      <w:proofErr w:type="spellEnd"/>
      <w:r w:rsidRPr="00CB0C9C">
        <w:rPr>
          <w:rFonts w:ascii="Times New Roman" w:hAnsi="Times New Roman" w:cs="Times New Roman"/>
          <w:sz w:val="28"/>
          <w:szCs w:val="28"/>
        </w:rPr>
        <w:t xml:space="preserve"> гемоглобина,</w:t>
      </w:r>
      <w:r>
        <w:rPr>
          <w:rFonts w:ascii="Times New Roman" w:hAnsi="Times New Roman" w:cs="Times New Roman"/>
          <w:sz w:val="28"/>
          <w:szCs w:val="28"/>
        </w:rPr>
        <w:t xml:space="preserve"> целевого (которого необходимо достигнуть) уровня </w:t>
      </w:r>
      <w:proofErr w:type="spellStart"/>
      <w:r>
        <w:rPr>
          <w:rFonts w:ascii="Times New Roman" w:hAnsi="Times New Roman" w:cs="Times New Roman"/>
          <w:sz w:val="28"/>
          <w:szCs w:val="28"/>
        </w:rPr>
        <w:t>гликированного</w:t>
      </w:r>
      <w:proofErr w:type="spellEnd"/>
      <w:r>
        <w:rPr>
          <w:rFonts w:ascii="Times New Roman" w:hAnsi="Times New Roman" w:cs="Times New Roman"/>
          <w:sz w:val="28"/>
          <w:szCs w:val="28"/>
        </w:rPr>
        <w:t xml:space="preserve"> гемоглобина, сопутствующих заболеваний, риска гипогликемий и других факторов.</w:t>
      </w:r>
    </w:p>
    <w:p w:rsidR="00CB0C9C" w:rsidRDefault="00CB0C9C" w:rsidP="00213787">
      <w:pPr>
        <w:spacing w:after="0"/>
        <w:jc w:val="both"/>
        <w:rPr>
          <w:rFonts w:ascii="Times New Roman" w:hAnsi="Times New Roman" w:cs="Times New Roman"/>
          <w:b/>
          <w:sz w:val="28"/>
          <w:szCs w:val="28"/>
        </w:rPr>
      </w:pPr>
      <w:r w:rsidRPr="00CB0C9C">
        <w:rPr>
          <w:rFonts w:ascii="Times New Roman" w:hAnsi="Times New Roman" w:cs="Times New Roman"/>
          <w:b/>
          <w:sz w:val="28"/>
          <w:szCs w:val="28"/>
        </w:rPr>
        <w:t>Самоконтроль</w:t>
      </w:r>
    </w:p>
    <w:p w:rsidR="00CB0C9C" w:rsidRPr="00BD15F6" w:rsidRDefault="00CB0C9C" w:rsidP="00213787">
      <w:pPr>
        <w:spacing w:after="0"/>
        <w:jc w:val="both"/>
        <w:rPr>
          <w:rFonts w:ascii="Times New Roman" w:hAnsi="Times New Roman" w:cs="Times New Roman"/>
          <w:color w:val="535252"/>
          <w:sz w:val="28"/>
          <w:szCs w:val="28"/>
          <w:shd w:val="clear" w:color="auto" w:fill="FFFFFF"/>
        </w:rPr>
      </w:pPr>
      <w:r w:rsidRPr="00BD15F6">
        <w:rPr>
          <w:rFonts w:ascii="Times New Roman" w:hAnsi="Times New Roman" w:cs="Times New Roman"/>
          <w:color w:val="535252"/>
          <w:sz w:val="28"/>
          <w:szCs w:val="28"/>
          <w:shd w:val="clear" w:color="auto" w:fill="FFFFFF"/>
        </w:rPr>
        <w:t>Самоконтроль – это самостоятельное определение содержания глюкозы в крови</w:t>
      </w:r>
      <w:r w:rsidR="00BD15F6" w:rsidRPr="00BD15F6">
        <w:rPr>
          <w:rFonts w:ascii="Times New Roman" w:hAnsi="Times New Roman" w:cs="Times New Roman"/>
          <w:color w:val="535252"/>
          <w:sz w:val="28"/>
          <w:szCs w:val="28"/>
          <w:shd w:val="clear" w:color="auto" w:fill="FFFFFF"/>
        </w:rPr>
        <w:t xml:space="preserve">. Поскольку основной целью в лечении диабета является постоянное поддержание нормального уровня глюкозы в крови, возникает необходимость частого его измерения. Полагаться на собственные субъективные ощущения не следует, так как человек не способен объективно оценить уровень глюкозы, пока тот не выйдет за крайне допустимые нормы. Способность «чувствовать свой сахар» – </w:t>
      </w:r>
      <w:proofErr w:type="gramStart"/>
      <w:r w:rsidR="00BD15F6" w:rsidRPr="00BD15F6">
        <w:rPr>
          <w:rFonts w:ascii="Times New Roman" w:hAnsi="Times New Roman" w:cs="Times New Roman"/>
          <w:color w:val="535252"/>
          <w:sz w:val="28"/>
          <w:szCs w:val="28"/>
          <w:shd w:val="clear" w:color="auto" w:fill="FFFFFF"/>
        </w:rPr>
        <w:t>ни что иное, как</w:t>
      </w:r>
      <w:proofErr w:type="gramEnd"/>
      <w:r w:rsidR="00BD15F6" w:rsidRPr="00BD15F6">
        <w:rPr>
          <w:rFonts w:ascii="Times New Roman" w:hAnsi="Times New Roman" w:cs="Times New Roman"/>
          <w:color w:val="535252"/>
          <w:sz w:val="28"/>
          <w:szCs w:val="28"/>
          <w:shd w:val="clear" w:color="auto" w:fill="FFFFFF"/>
        </w:rPr>
        <w:t xml:space="preserve"> заблуждение, которое может привести к самым серьезным последствиям. </w:t>
      </w:r>
    </w:p>
    <w:p w:rsidR="00BD15F6" w:rsidRPr="00BD15F6" w:rsidRDefault="00BD15F6" w:rsidP="00BD15F6">
      <w:pPr>
        <w:autoSpaceDE w:val="0"/>
        <w:autoSpaceDN w:val="0"/>
        <w:adjustRightInd w:val="0"/>
        <w:spacing w:after="0" w:line="240" w:lineRule="auto"/>
        <w:jc w:val="both"/>
        <w:rPr>
          <w:rFonts w:ascii="Times New Roman" w:eastAsia="TimesNewRomanPSMT" w:hAnsi="Times New Roman" w:cs="Times New Roman"/>
          <w:sz w:val="28"/>
          <w:szCs w:val="28"/>
        </w:rPr>
      </w:pPr>
      <w:r w:rsidRPr="00BD15F6">
        <w:rPr>
          <w:rFonts w:ascii="Times New Roman" w:eastAsia="TimesNewRomanPSMT" w:hAnsi="Times New Roman" w:cs="Times New Roman"/>
          <w:sz w:val="28"/>
          <w:szCs w:val="28"/>
        </w:rPr>
        <w:t xml:space="preserve">Частота самоконтроля гликемии зависит от вида </w:t>
      </w:r>
      <w:proofErr w:type="spellStart"/>
      <w:r w:rsidRPr="00BD15F6">
        <w:rPr>
          <w:rFonts w:ascii="Times New Roman" w:eastAsia="TimesNewRomanPSMT" w:hAnsi="Times New Roman" w:cs="Times New Roman"/>
          <w:sz w:val="28"/>
          <w:szCs w:val="28"/>
        </w:rPr>
        <w:t>глюкозоснижающей</w:t>
      </w:r>
      <w:proofErr w:type="spellEnd"/>
      <w:r w:rsidRPr="00BD15F6">
        <w:rPr>
          <w:rFonts w:ascii="Times New Roman" w:eastAsia="TimesNewRomanPSMT" w:hAnsi="Times New Roman" w:cs="Times New Roman"/>
          <w:sz w:val="28"/>
          <w:szCs w:val="28"/>
        </w:rPr>
        <w:t xml:space="preserve"> терапии.</w:t>
      </w:r>
    </w:p>
    <w:p w:rsidR="00BD15F6" w:rsidRPr="00BD15F6" w:rsidRDefault="00BD15F6" w:rsidP="00BD15F6">
      <w:pPr>
        <w:autoSpaceDE w:val="0"/>
        <w:autoSpaceDN w:val="0"/>
        <w:adjustRightInd w:val="0"/>
        <w:spacing w:after="0" w:line="240" w:lineRule="auto"/>
        <w:jc w:val="both"/>
        <w:rPr>
          <w:rFonts w:ascii="Times New Roman" w:eastAsia="TimesNewRomanPSMT" w:hAnsi="Times New Roman" w:cs="Times New Roman"/>
          <w:sz w:val="28"/>
          <w:szCs w:val="28"/>
        </w:rPr>
      </w:pPr>
      <w:r w:rsidRPr="00BD15F6">
        <w:rPr>
          <w:rFonts w:ascii="Times New Roman" w:eastAsia="TimesNewRomanPSMT" w:hAnsi="Times New Roman" w:cs="Times New Roman"/>
          <w:sz w:val="28"/>
          <w:szCs w:val="28"/>
        </w:rPr>
        <w:t xml:space="preserve">Пациентам </w:t>
      </w:r>
      <w:proofErr w:type="spellStart"/>
      <w:r w:rsidRPr="00BD15F6">
        <w:rPr>
          <w:rFonts w:ascii="Times New Roman" w:eastAsia="TimesNewRomanPSMT" w:hAnsi="Times New Roman" w:cs="Times New Roman"/>
          <w:sz w:val="28"/>
          <w:szCs w:val="28"/>
        </w:rPr>
        <w:t>находяящимсяя</w:t>
      </w:r>
      <w:proofErr w:type="spellEnd"/>
      <w:r w:rsidRPr="00BD15F6">
        <w:rPr>
          <w:rFonts w:ascii="Times New Roman" w:eastAsia="TimesNewRomanPSMT" w:hAnsi="Times New Roman" w:cs="Times New Roman"/>
          <w:sz w:val="28"/>
          <w:szCs w:val="28"/>
        </w:rPr>
        <w:t xml:space="preserve"> на диетотерапии и </w:t>
      </w:r>
      <w:proofErr w:type="spellStart"/>
      <w:r w:rsidRPr="00BD15F6">
        <w:rPr>
          <w:rFonts w:ascii="Times New Roman" w:eastAsia="TimesNewRomanPSMT" w:hAnsi="Times New Roman" w:cs="Times New Roman"/>
          <w:sz w:val="28"/>
          <w:szCs w:val="28"/>
        </w:rPr>
        <w:t>метформине</w:t>
      </w:r>
      <w:proofErr w:type="spellEnd"/>
      <w:r w:rsidRPr="00BD15F6">
        <w:rPr>
          <w:rFonts w:ascii="Times New Roman" w:eastAsia="TimesNewRomanPSMT" w:hAnsi="Times New Roman" w:cs="Times New Roman"/>
          <w:sz w:val="28"/>
          <w:szCs w:val="28"/>
        </w:rPr>
        <w:t xml:space="preserve"> рекомендовано контролировать не менее 1 раза в неделю в разное время суток (натощак, или в обед, или вечером, или перед сном)</w:t>
      </w:r>
      <w:r>
        <w:rPr>
          <w:rFonts w:ascii="Times New Roman" w:eastAsia="TimesNewRomanPSMT" w:hAnsi="Times New Roman" w:cs="Times New Roman"/>
          <w:sz w:val="28"/>
          <w:szCs w:val="28"/>
        </w:rPr>
        <w:t>.</w:t>
      </w:r>
    </w:p>
    <w:p w:rsidR="00BD15F6" w:rsidRDefault="00BD15F6" w:rsidP="00BD15F6">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Н</w:t>
      </w:r>
      <w:r w:rsidRPr="00BD15F6">
        <w:rPr>
          <w:rFonts w:ascii="Times New Roman" w:eastAsia="TimesNewRomanPSMT" w:hAnsi="Times New Roman" w:cs="Times New Roman"/>
          <w:sz w:val="28"/>
          <w:szCs w:val="28"/>
        </w:rPr>
        <w:t xml:space="preserve">а </w:t>
      </w:r>
      <w:proofErr w:type="spellStart"/>
      <w:r>
        <w:rPr>
          <w:rFonts w:ascii="Times New Roman" w:eastAsia="TimesNewRomanPSMT" w:hAnsi="Times New Roman" w:cs="Times New Roman"/>
          <w:sz w:val="28"/>
          <w:szCs w:val="28"/>
        </w:rPr>
        <w:t>таблетированной</w:t>
      </w:r>
      <w:proofErr w:type="spellEnd"/>
      <w:r w:rsidRPr="00BD15F6">
        <w:rPr>
          <w:rFonts w:ascii="Times New Roman" w:eastAsia="TimesNewRomanPSMT" w:hAnsi="Times New Roman" w:cs="Times New Roman"/>
          <w:sz w:val="28"/>
          <w:szCs w:val="28"/>
        </w:rPr>
        <w:t xml:space="preserve"> терапии и (или) базальном инсулине – 1 раз</w:t>
      </w:r>
      <w:r>
        <w:rPr>
          <w:rFonts w:ascii="Times New Roman" w:eastAsia="TimesNewRomanPSMT" w:hAnsi="Times New Roman" w:cs="Times New Roman"/>
          <w:sz w:val="28"/>
          <w:szCs w:val="28"/>
        </w:rPr>
        <w:t xml:space="preserve"> </w:t>
      </w:r>
      <w:r w:rsidRPr="00BD15F6">
        <w:rPr>
          <w:rFonts w:ascii="Times New Roman" w:eastAsia="TimesNewRomanPSMT" w:hAnsi="Times New Roman" w:cs="Times New Roman"/>
          <w:sz w:val="28"/>
          <w:szCs w:val="28"/>
        </w:rPr>
        <w:t>в сутки в разное время</w:t>
      </w:r>
      <w:r>
        <w:rPr>
          <w:rFonts w:ascii="Times New Roman" w:eastAsia="TimesNewRomanPSMT" w:hAnsi="Times New Roman" w:cs="Times New Roman"/>
          <w:sz w:val="28"/>
          <w:szCs w:val="28"/>
        </w:rPr>
        <w:t xml:space="preserve"> и 1 раз в неделю проводить</w:t>
      </w:r>
      <w:r w:rsidRPr="00BD15F6">
        <w:rPr>
          <w:rFonts w:ascii="Times New Roman" w:eastAsia="TimesNewRomanPSMT" w:hAnsi="Times New Roman" w:cs="Times New Roman"/>
          <w:sz w:val="28"/>
          <w:szCs w:val="28"/>
        </w:rPr>
        <w:t xml:space="preserve"> гликемический профиль (4 раза в сутки: до еды, через 2 ч. После</w:t>
      </w:r>
      <w:r>
        <w:rPr>
          <w:rFonts w:ascii="Times New Roman" w:eastAsia="TimesNewRomanPSMT" w:hAnsi="Times New Roman" w:cs="Times New Roman"/>
          <w:sz w:val="28"/>
          <w:szCs w:val="28"/>
        </w:rPr>
        <w:t xml:space="preserve"> </w:t>
      </w:r>
      <w:r w:rsidRPr="00BD15F6">
        <w:rPr>
          <w:rFonts w:ascii="Times New Roman" w:eastAsia="TimesNewRomanPSMT" w:hAnsi="Times New Roman" w:cs="Times New Roman"/>
          <w:sz w:val="28"/>
          <w:szCs w:val="28"/>
        </w:rPr>
        <w:t>еды, перед ночным сном, периодически ночью</w:t>
      </w:r>
      <w:r>
        <w:rPr>
          <w:rFonts w:ascii="Times New Roman" w:eastAsia="TimesNewRomanPSMT" w:hAnsi="Times New Roman" w:cs="Times New Roman"/>
          <w:sz w:val="28"/>
          <w:szCs w:val="28"/>
        </w:rPr>
        <w:t>).</w:t>
      </w:r>
    </w:p>
    <w:p w:rsidR="001A7933" w:rsidRDefault="00BD15F6" w:rsidP="00BD15F6">
      <w:pPr>
        <w:autoSpaceDE w:val="0"/>
        <w:autoSpaceDN w:val="0"/>
        <w:adjustRightInd w:val="0"/>
        <w:spacing w:after="0" w:line="240" w:lineRule="auto"/>
        <w:jc w:val="both"/>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Пациентам</w:t>
      </w:r>
      <w:proofErr w:type="gramEnd"/>
      <w:r>
        <w:rPr>
          <w:rFonts w:ascii="Times New Roman" w:eastAsia="TimesNewRomanPSMT" w:hAnsi="Times New Roman" w:cs="Times New Roman"/>
          <w:sz w:val="28"/>
          <w:szCs w:val="28"/>
        </w:rPr>
        <w:t xml:space="preserve"> находящимся на</w:t>
      </w:r>
      <w:r w:rsidRPr="00BD15F6">
        <w:rPr>
          <w:rFonts w:ascii="Times New Roman" w:eastAsia="TimesNewRomanPSMT" w:hAnsi="Times New Roman" w:cs="Times New Roman"/>
          <w:sz w:val="28"/>
          <w:szCs w:val="28"/>
        </w:rPr>
        <w:t xml:space="preserve"> базис-</w:t>
      </w:r>
      <w:proofErr w:type="spellStart"/>
      <w:r w:rsidRPr="00BD15F6">
        <w:rPr>
          <w:rFonts w:ascii="Times New Roman" w:eastAsia="TimesNewRomanPSMT" w:hAnsi="Times New Roman" w:cs="Times New Roman"/>
          <w:sz w:val="28"/>
          <w:szCs w:val="28"/>
        </w:rPr>
        <w:t>болюсной</w:t>
      </w:r>
      <w:proofErr w:type="spellEnd"/>
      <w:r w:rsidRPr="00BD15F6">
        <w:rPr>
          <w:rFonts w:ascii="Times New Roman" w:eastAsia="TimesNewRomanPSMT" w:hAnsi="Times New Roman" w:cs="Times New Roman"/>
          <w:sz w:val="28"/>
          <w:szCs w:val="28"/>
        </w:rPr>
        <w:t xml:space="preserve"> инсулинотерапии</w:t>
      </w:r>
      <w:r>
        <w:rPr>
          <w:rFonts w:ascii="Times New Roman" w:eastAsia="TimesNewRomanPSMT" w:hAnsi="Times New Roman" w:cs="Times New Roman"/>
          <w:sz w:val="28"/>
          <w:szCs w:val="28"/>
        </w:rPr>
        <w:t xml:space="preserve"> (подкалывают инсулин до 5 раз в сутки) необходимо измерять глюкозу крови</w:t>
      </w:r>
      <w:r w:rsidRPr="00BD15F6">
        <w:rPr>
          <w:rFonts w:ascii="Times New Roman" w:eastAsia="TimesNewRomanPSMT" w:hAnsi="Times New Roman" w:cs="Times New Roman"/>
          <w:sz w:val="28"/>
          <w:szCs w:val="28"/>
        </w:rPr>
        <w:t xml:space="preserve"> 4 раза в сутки (до еды, через 2 ч. после еды</w:t>
      </w:r>
      <w:r>
        <w:rPr>
          <w:rFonts w:ascii="Times New Roman" w:eastAsia="TimesNewRomanPSMT" w:hAnsi="Times New Roman" w:cs="Times New Roman"/>
          <w:sz w:val="28"/>
          <w:szCs w:val="28"/>
        </w:rPr>
        <w:t xml:space="preserve">, </w:t>
      </w:r>
      <w:r w:rsidRPr="00BD15F6">
        <w:rPr>
          <w:rFonts w:ascii="Times New Roman" w:eastAsia="TimesNewRomanPSMT" w:hAnsi="Times New Roman" w:cs="Times New Roman"/>
          <w:sz w:val="28"/>
          <w:szCs w:val="28"/>
        </w:rPr>
        <w:t>перед ночным сном, периодически ночью).</w:t>
      </w:r>
    </w:p>
    <w:p w:rsidR="001A7933" w:rsidRPr="001A7933" w:rsidRDefault="001A7933" w:rsidP="001A7933">
      <w:pPr>
        <w:pStyle w:val="a4"/>
        <w:shd w:val="clear" w:color="auto" w:fill="FFFFFF"/>
        <w:spacing w:before="0" w:beforeAutospacing="0" w:after="0" w:afterAutospacing="0"/>
        <w:jc w:val="both"/>
        <w:rPr>
          <w:color w:val="535252"/>
          <w:sz w:val="28"/>
          <w:szCs w:val="28"/>
        </w:rPr>
      </w:pPr>
      <w:r w:rsidRPr="001A7933">
        <w:rPr>
          <w:color w:val="535252"/>
          <w:sz w:val="28"/>
          <w:szCs w:val="28"/>
        </w:rPr>
        <w:t>Регулярное измерение уровня глюкозы в крови позволяет обученному пациенту самостоятельно изменять дозы инсулина и/или корректировать свое питание и физическую активность, добиваясь целевых значений уровня глюкозы крови, позволяющих предотвратить в будущем развитие осложнений.</w:t>
      </w:r>
    </w:p>
    <w:p w:rsidR="001A7933" w:rsidRDefault="001A7933" w:rsidP="001A7933">
      <w:pPr>
        <w:pStyle w:val="a4"/>
        <w:shd w:val="clear" w:color="auto" w:fill="FFFFFF"/>
        <w:spacing w:before="0" w:beforeAutospacing="0" w:after="0" w:afterAutospacing="0"/>
        <w:jc w:val="both"/>
        <w:rPr>
          <w:color w:val="535252"/>
          <w:sz w:val="28"/>
          <w:szCs w:val="28"/>
        </w:rPr>
      </w:pPr>
      <w:r>
        <w:rPr>
          <w:color w:val="535252"/>
          <w:sz w:val="28"/>
          <w:szCs w:val="28"/>
        </w:rPr>
        <w:t>С</w:t>
      </w:r>
      <w:r w:rsidRPr="001A7933">
        <w:rPr>
          <w:color w:val="535252"/>
          <w:sz w:val="28"/>
          <w:szCs w:val="28"/>
        </w:rPr>
        <w:t xml:space="preserve">амоконтроль в домашних условиях увеличивает мотивацию и приверженность к здоровому образу жизни и профилактике заболеваний и осложнений. В настоящее время самоконтроль глюкозы крови – лучший метод </w:t>
      </w:r>
      <w:proofErr w:type="gramStart"/>
      <w:r w:rsidRPr="001A7933">
        <w:rPr>
          <w:color w:val="535252"/>
          <w:sz w:val="28"/>
          <w:szCs w:val="28"/>
        </w:rPr>
        <w:t>оценки качества регулярного контроля глюкозы крови</w:t>
      </w:r>
      <w:proofErr w:type="gramEnd"/>
      <w:r w:rsidRPr="001A7933">
        <w:rPr>
          <w:color w:val="535252"/>
          <w:sz w:val="28"/>
          <w:szCs w:val="28"/>
        </w:rPr>
        <w:t xml:space="preserve"> и полезен всем пациентам с сахарным диабетом.</w:t>
      </w:r>
    </w:p>
    <w:p w:rsidR="001A7933" w:rsidRDefault="001A7933" w:rsidP="001A7933">
      <w:pPr>
        <w:pStyle w:val="a4"/>
        <w:shd w:val="clear" w:color="auto" w:fill="FFFFFF"/>
        <w:spacing w:before="0" w:beforeAutospacing="0" w:after="0" w:afterAutospacing="0"/>
        <w:jc w:val="both"/>
        <w:rPr>
          <w:color w:val="535252"/>
          <w:sz w:val="28"/>
          <w:szCs w:val="28"/>
        </w:rPr>
      </w:pPr>
      <w:r>
        <w:rPr>
          <w:color w:val="535252"/>
          <w:sz w:val="28"/>
          <w:szCs w:val="28"/>
        </w:rPr>
        <w:t>Дневник самоконтроля может быть самостоятельно расчерченная таблица в блокноте, тетради или распечатанные таблицы с интернета.</w:t>
      </w:r>
    </w:p>
    <w:p w:rsidR="001A7933" w:rsidRPr="001A7933" w:rsidRDefault="001A7933" w:rsidP="001A7933">
      <w:pPr>
        <w:pStyle w:val="a4"/>
        <w:shd w:val="clear" w:color="auto" w:fill="FFFFFF"/>
        <w:spacing w:before="0" w:beforeAutospacing="0" w:after="0" w:afterAutospacing="0"/>
        <w:jc w:val="both"/>
        <w:rPr>
          <w:color w:val="535252"/>
          <w:sz w:val="28"/>
          <w:szCs w:val="28"/>
        </w:rPr>
      </w:pPr>
      <w:r>
        <w:rPr>
          <w:noProof/>
        </w:rPr>
        <w:lastRenderedPageBreak/>
        <w:drawing>
          <wp:inline distT="0" distB="0" distL="0" distR="0" wp14:anchorId="6696A06D" wp14:editId="5A653368">
            <wp:extent cx="5753100" cy="3409950"/>
            <wp:effectExtent l="0" t="0" r="0" b="0"/>
            <wp:docPr id="1" name="Рисунок 1" descr="https://sun9-48.userapi.com/impg/0JjrcfxErolDqM5KIdLLBR1Aiwu_xkoZNpDzOQ/7W98_ug8QOI.jpg?size=400x360&amp;quality=96&amp;sign=b8778fd776191c342931e04fff53520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48.userapi.com/impg/0JjrcfxErolDqM5KIdLLBR1Aiwu_xkoZNpDzOQ/7W98_ug8QOI.jpg?size=400x360&amp;quality=96&amp;sign=b8778fd776191c342931e04fff535202&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527" cy="3416130"/>
                    </a:xfrm>
                    <a:prstGeom prst="rect">
                      <a:avLst/>
                    </a:prstGeom>
                    <a:noFill/>
                    <a:ln>
                      <a:noFill/>
                    </a:ln>
                  </pic:spPr>
                </pic:pic>
              </a:graphicData>
            </a:graphic>
          </wp:inline>
        </w:drawing>
      </w:r>
    </w:p>
    <w:tbl>
      <w:tblPr>
        <w:tblStyle w:val="a5"/>
        <w:tblW w:w="10951" w:type="dxa"/>
        <w:tblInd w:w="-998" w:type="dxa"/>
        <w:tblLook w:val="04A0" w:firstRow="1" w:lastRow="0" w:firstColumn="1" w:lastColumn="0" w:noHBand="0" w:noVBand="1"/>
      </w:tblPr>
      <w:tblGrid>
        <w:gridCol w:w="1844"/>
        <w:gridCol w:w="1417"/>
        <w:gridCol w:w="1276"/>
        <w:gridCol w:w="1276"/>
        <w:gridCol w:w="1276"/>
        <w:gridCol w:w="1373"/>
        <w:gridCol w:w="1244"/>
        <w:gridCol w:w="1245"/>
      </w:tblGrid>
      <w:tr w:rsidR="001A7933" w:rsidTr="0033048A">
        <w:trPr>
          <w:trHeight w:val="1105"/>
        </w:trPr>
        <w:tc>
          <w:tcPr>
            <w:tcW w:w="1844" w:type="dxa"/>
          </w:tcPr>
          <w:p w:rsidR="001A7933" w:rsidRDefault="001A7933" w:rsidP="0033048A">
            <w:r>
              <w:t xml:space="preserve">Дата </w:t>
            </w:r>
          </w:p>
        </w:tc>
        <w:tc>
          <w:tcPr>
            <w:tcW w:w="1417" w:type="dxa"/>
          </w:tcPr>
          <w:p w:rsidR="001A7933" w:rsidRDefault="001A7933" w:rsidP="0033048A">
            <w:r>
              <w:t>натощак</w:t>
            </w:r>
          </w:p>
        </w:tc>
        <w:tc>
          <w:tcPr>
            <w:tcW w:w="1276" w:type="dxa"/>
          </w:tcPr>
          <w:p w:rsidR="001A7933" w:rsidRDefault="001A7933" w:rsidP="0033048A">
            <w:proofErr w:type="gramStart"/>
            <w:r>
              <w:t>ч</w:t>
            </w:r>
            <w:proofErr w:type="gramEnd"/>
            <w:r>
              <w:t>\з 2ч после еды</w:t>
            </w:r>
          </w:p>
        </w:tc>
        <w:tc>
          <w:tcPr>
            <w:tcW w:w="1276" w:type="dxa"/>
          </w:tcPr>
          <w:p w:rsidR="001A7933" w:rsidRDefault="001A7933" w:rsidP="0033048A">
            <w:r>
              <w:t>Перед обедом</w:t>
            </w:r>
          </w:p>
        </w:tc>
        <w:tc>
          <w:tcPr>
            <w:tcW w:w="1276" w:type="dxa"/>
          </w:tcPr>
          <w:p w:rsidR="001A7933" w:rsidRDefault="001A7933" w:rsidP="0033048A">
            <w:proofErr w:type="gramStart"/>
            <w:r>
              <w:t>ч</w:t>
            </w:r>
            <w:proofErr w:type="gramEnd"/>
            <w:r>
              <w:t>\з 2ч после еды</w:t>
            </w:r>
          </w:p>
        </w:tc>
        <w:tc>
          <w:tcPr>
            <w:tcW w:w="1373" w:type="dxa"/>
          </w:tcPr>
          <w:p w:rsidR="001A7933" w:rsidRDefault="001A7933" w:rsidP="0033048A">
            <w:r>
              <w:t>Перед ужином</w:t>
            </w:r>
          </w:p>
        </w:tc>
        <w:tc>
          <w:tcPr>
            <w:tcW w:w="1244" w:type="dxa"/>
          </w:tcPr>
          <w:p w:rsidR="001A7933" w:rsidRDefault="001A7933" w:rsidP="0033048A">
            <w:proofErr w:type="gramStart"/>
            <w:r>
              <w:t>ч</w:t>
            </w:r>
            <w:proofErr w:type="gramEnd"/>
            <w:r>
              <w:t>\з 2ч после еды</w:t>
            </w:r>
          </w:p>
        </w:tc>
        <w:tc>
          <w:tcPr>
            <w:tcW w:w="1245" w:type="dxa"/>
          </w:tcPr>
          <w:p w:rsidR="001A7933" w:rsidRDefault="001A7933" w:rsidP="0033048A">
            <w:r>
              <w:t>Перед сном</w:t>
            </w:r>
          </w:p>
        </w:tc>
      </w:tr>
      <w:tr w:rsidR="001A7933" w:rsidTr="0033048A">
        <w:trPr>
          <w:trHeight w:val="375"/>
        </w:trPr>
        <w:tc>
          <w:tcPr>
            <w:tcW w:w="1844" w:type="dxa"/>
          </w:tcPr>
          <w:p w:rsidR="001A7933" w:rsidRDefault="001A7933" w:rsidP="0033048A"/>
        </w:tc>
        <w:tc>
          <w:tcPr>
            <w:tcW w:w="1417" w:type="dxa"/>
          </w:tcPr>
          <w:p w:rsidR="001A7933" w:rsidRDefault="001A7933" w:rsidP="0033048A"/>
        </w:tc>
        <w:tc>
          <w:tcPr>
            <w:tcW w:w="1276" w:type="dxa"/>
          </w:tcPr>
          <w:p w:rsidR="001A7933" w:rsidRDefault="001A7933" w:rsidP="0033048A"/>
        </w:tc>
        <w:tc>
          <w:tcPr>
            <w:tcW w:w="1276" w:type="dxa"/>
          </w:tcPr>
          <w:p w:rsidR="001A7933" w:rsidRDefault="001A7933" w:rsidP="0033048A"/>
        </w:tc>
        <w:tc>
          <w:tcPr>
            <w:tcW w:w="1276" w:type="dxa"/>
          </w:tcPr>
          <w:p w:rsidR="001A7933" w:rsidRDefault="001A7933" w:rsidP="0033048A"/>
        </w:tc>
        <w:tc>
          <w:tcPr>
            <w:tcW w:w="1373" w:type="dxa"/>
          </w:tcPr>
          <w:p w:rsidR="001A7933" w:rsidRDefault="001A7933" w:rsidP="0033048A"/>
        </w:tc>
        <w:tc>
          <w:tcPr>
            <w:tcW w:w="1244" w:type="dxa"/>
          </w:tcPr>
          <w:p w:rsidR="001A7933" w:rsidRDefault="001A7933" w:rsidP="0033048A"/>
        </w:tc>
        <w:tc>
          <w:tcPr>
            <w:tcW w:w="1245" w:type="dxa"/>
          </w:tcPr>
          <w:p w:rsidR="001A7933" w:rsidRDefault="001A7933" w:rsidP="0033048A"/>
        </w:tc>
      </w:tr>
      <w:tr w:rsidR="001A7933" w:rsidTr="0033048A">
        <w:trPr>
          <w:trHeight w:val="375"/>
        </w:trPr>
        <w:tc>
          <w:tcPr>
            <w:tcW w:w="1844" w:type="dxa"/>
          </w:tcPr>
          <w:p w:rsidR="001A7933" w:rsidRDefault="001A7933" w:rsidP="0033048A"/>
        </w:tc>
        <w:tc>
          <w:tcPr>
            <w:tcW w:w="1417" w:type="dxa"/>
          </w:tcPr>
          <w:p w:rsidR="001A7933" w:rsidRDefault="001A7933" w:rsidP="0033048A"/>
        </w:tc>
        <w:tc>
          <w:tcPr>
            <w:tcW w:w="1276" w:type="dxa"/>
          </w:tcPr>
          <w:p w:rsidR="001A7933" w:rsidRDefault="001A7933" w:rsidP="0033048A"/>
        </w:tc>
        <w:tc>
          <w:tcPr>
            <w:tcW w:w="1276" w:type="dxa"/>
          </w:tcPr>
          <w:p w:rsidR="001A7933" w:rsidRDefault="001A7933" w:rsidP="0033048A"/>
        </w:tc>
        <w:tc>
          <w:tcPr>
            <w:tcW w:w="1276" w:type="dxa"/>
          </w:tcPr>
          <w:p w:rsidR="001A7933" w:rsidRDefault="001A7933" w:rsidP="0033048A"/>
        </w:tc>
        <w:tc>
          <w:tcPr>
            <w:tcW w:w="1373" w:type="dxa"/>
          </w:tcPr>
          <w:p w:rsidR="001A7933" w:rsidRDefault="001A7933" w:rsidP="0033048A"/>
        </w:tc>
        <w:tc>
          <w:tcPr>
            <w:tcW w:w="1244" w:type="dxa"/>
          </w:tcPr>
          <w:p w:rsidR="001A7933" w:rsidRDefault="001A7933" w:rsidP="0033048A"/>
        </w:tc>
        <w:tc>
          <w:tcPr>
            <w:tcW w:w="1245" w:type="dxa"/>
          </w:tcPr>
          <w:p w:rsidR="001A7933" w:rsidRDefault="001A7933" w:rsidP="0033048A"/>
        </w:tc>
      </w:tr>
      <w:tr w:rsidR="001A7933" w:rsidTr="0033048A">
        <w:trPr>
          <w:trHeight w:val="354"/>
        </w:trPr>
        <w:tc>
          <w:tcPr>
            <w:tcW w:w="1844" w:type="dxa"/>
          </w:tcPr>
          <w:p w:rsidR="001A7933" w:rsidRDefault="001A7933" w:rsidP="0033048A"/>
        </w:tc>
        <w:tc>
          <w:tcPr>
            <w:tcW w:w="1417" w:type="dxa"/>
          </w:tcPr>
          <w:p w:rsidR="001A7933" w:rsidRDefault="001A7933" w:rsidP="0033048A"/>
        </w:tc>
        <w:tc>
          <w:tcPr>
            <w:tcW w:w="1276" w:type="dxa"/>
          </w:tcPr>
          <w:p w:rsidR="001A7933" w:rsidRDefault="001A7933" w:rsidP="0033048A"/>
        </w:tc>
        <w:tc>
          <w:tcPr>
            <w:tcW w:w="1276" w:type="dxa"/>
          </w:tcPr>
          <w:p w:rsidR="001A7933" w:rsidRDefault="001A7933" w:rsidP="0033048A"/>
        </w:tc>
        <w:tc>
          <w:tcPr>
            <w:tcW w:w="1276" w:type="dxa"/>
          </w:tcPr>
          <w:p w:rsidR="001A7933" w:rsidRDefault="001A7933" w:rsidP="0033048A"/>
        </w:tc>
        <w:tc>
          <w:tcPr>
            <w:tcW w:w="1373" w:type="dxa"/>
          </w:tcPr>
          <w:p w:rsidR="001A7933" w:rsidRDefault="001A7933" w:rsidP="0033048A"/>
        </w:tc>
        <w:tc>
          <w:tcPr>
            <w:tcW w:w="1244" w:type="dxa"/>
          </w:tcPr>
          <w:p w:rsidR="001A7933" w:rsidRDefault="001A7933" w:rsidP="0033048A"/>
        </w:tc>
        <w:tc>
          <w:tcPr>
            <w:tcW w:w="1245" w:type="dxa"/>
          </w:tcPr>
          <w:p w:rsidR="001A7933" w:rsidRDefault="001A7933" w:rsidP="0033048A"/>
        </w:tc>
      </w:tr>
      <w:tr w:rsidR="001A7933" w:rsidTr="0033048A">
        <w:trPr>
          <w:trHeight w:val="354"/>
        </w:trPr>
        <w:tc>
          <w:tcPr>
            <w:tcW w:w="1844" w:type="dxa"/>
          </w:tcPr>
          <w:p w:rsidR="001A7933" w:rsidRDefault="001A7933" w:rsidP="0033048A"/>
        </w:tc>
        <w:tc>
          <w:tcPr>
            <w:tcW w:w="1417" w:type="dxa"/>
          </w:tcPr>
          <w:p w:rsidR="001A7933" w:rsidRDefault="001A7933" w:rsidP="0033048A"/>
        </w:tc>
        <w:tc>
          <w:tcPr>
            <w:tcW w:w="1276" w:type="dxa"/>
          </w:tcPr>
          <w:p w:rsidR="001A7933" w:rsidRDefault="001A7933" w:rsidP="0033048A"/>
        </w:tc>
        <w:tc>
          <w:tcPr>
            <w:tcW w:w="1276" w:type="dxa"/>
          </w:tcPr>
          <w:p w:rsidR="001A7933" w:rsidRDefault="001A7933" w:rsidP="0033048A"/>
        </w:tc>
        <w:tc>
          <w:tcPr>
            <w:tcW w:w="1276" w:type="dxa"/>
          </w:tcPr>
          <w:p w:rsidR="001A7933" w:rsidRDefault="001A7933" w:rsidP="0033048A"/>
        </w:tc>
        <w:tc>
          <w:tcPr>
            <w:tcW w:w="1373" w:type="dxa"/>
          </w:tcPr>
          <w:p w:rsidR="001A7933" w:rsidRDefault="001A7933" w:rsidP="0033048A"/>
        </w:tc>
        <w:tc>
          <w:tcPr>
            <w:tcW w:w="1244" w:type="dxa"/>
          </w:tcPr>
          <w:p w:rsidR="001A7933" w:rsidRDefault="001A7933" w:rsidP="0033048A"/>
        </w:tc>
        <w:tc>
          <w:tcPr>
            <w:tcW w:w="1245" w:type="dxa"/>
          </w:tcPr>
          <w:p w:rsidR="001A7933" w:rsidRDefault="001A7933" w:rsidP="0033048A"/>
        </w:tc>
      </w:tr>
    </w:tbl>
    <w:p w:rsidR="00BD15F6" w:rsidRPr="00BD15F6" w:rsidRDefault="00BD15F6" w:rsidP="00BD15F6">
      <w:pPr>
        <w:autoSpaceDE w:val="0"/>
        <w:autoSpaceDN w:val="0"/>
        <w:adjustRightInd w:val="0"/>
        <w:spacing w:after="0" w:line="240" w:lineRule="auto"/>
        <w:jc w:val="both"/>
        <w:rPr>
          <w:rFonts w:ascii="Times New Roman" w:eastAsia="TimesNewRomanPSMT" w:hAnsi="Times New Roman" w:cs="Times New Roman"/>
          <w:sz w:val="28"/>
          <w:szCs w:val="28"/>
        </w:rPr>
      </w:pPr>
    </w:p>
    <w:p w:rsidR="008854E2" w:rsidRPr="00F6144A" w:rsidRDefault="008854E2" w:rsidP="008854E2">
      <w:pPr>
        <w:jc w:val="both"/>
        <w:rPr>
          <w:rFonts w:ascii="Times New Roman" w:hAnsi="Times New Roman" w:cs="Times New Roman"/>
          <w:sz w:val="28"/>
          <w:szCs w:val="28"/>
        </w:rPr>
      </w:pPr>
      <w:r w:rsidRPr="00F6144A">
        <w:rPr>
          <w:rFonts w:ascii="Times New Roman" w:hAnsi="Times New Roman" w:cs="Times New Roman"/>
          <w:b/>
          <w:sz w:val="28"/>
          <w:szCs w:val="28"/>
        </w:rPr>
        <w:t xml:space="preserve">Медицинские показания к </w:t>
      </w:r>
      <w:r w:rsidR="00F6144A">
        <w:rPr>
          <w:rFonts w:ascii="Times New Roman" w:hAnsi="Times New Roman" w:cs="Times New Roman"/>
          <w:b/>
          <w:sz w:val="28"/>
          <w:szCs w:val="28"/>
        </w:rPr>
        <w:t xml:space="preserve">назначению </w:t>
      </w:r>
      <w:r w:rsidRPr="00F6144A">
        <w:rPr>
          <w:rFonts w:ascii="Times New Roman" w:hAnsi="Times New Roman" w:cs="Times New Roman"/>
          <w:b/>
          <w:sz w:val="28"/>
          <w:szCs w:val="28"/>
        </w:rPr>
        <w:t>инсулинотерапии</w:t>
      </w:r>
      <w:r w:rsidR="00F6144A">
        <w:rPr>
          <w:rFonts w:ascii="Times New Roman" w:hAnsi="Times New Roman" w:cs="Times New Roman"/>
          <w:b/>
          <w:sz w:val="28"/>
          <w:szCs w:val="28"/>
        </w:rPr>
        <w:t xml:space="preserve"> при сахарном диабете 2 типа</w:t>
      </w:r>
      <w:r w:rsidRPr="00F6144A">
        <w:rPr>
          <w:rFonts w:ascii="Times New Roman" w:hAnsi="Times New Roman" w:cs="Times New Roman"/>
          <w:b/>
          <w:sz w:val="28"/>
          <w:szCs w:val="28"/>
        </w:rPr>
        <w:t>:</w:t>
      </w:r>
    </w:p>
    <w:p w:rsidR="008854E2" w:rsidRPr="00F6144A" w:rsidRDefault="008854E2" w:rsidP="00A26DB7">
      <w:pPr>
        <w:pStyle w:val="a3"/>
        <w:numPr>
          <w:ilvl w:val="0"/>
          <w:numId w:val="2"/>
        </w:numPr>
        <w:jc w:val="both"/>
        <w:rPr>
          <w:rFonts w:ascii="Times New Roman" w:hAnsi="Times New Roman" w:cs="Times New Roman"/>
          <w:sz w:val="28"/>
          <w:szCs w:val="28"/>
        </w:rPr>
      </w:pPr>
      <w:r w:rsidRPr="00F6144A">
        <w:rPr>
          <w:rFonts w:ascii="Times New Roman" w:hAnsi="Times New Roman" w:cs="Times New Roman"/>
          <w:sz w:val="28"/>
          <w:szCs w:val="28"/>
        </w:rPr>
        <w:t xml:space="preserve">впервые </w:t>
      </w:r>
      <w:proofErr w:type="gramStart"/>
      <w:r w:rsidRPr="00F6144A">
        <w:rPr>
          <w:rFonts w:ascii="Times New Roman" w:hAnsi="Times New Roman" w:cs="Times New Roman"/>
          <w:sz w:val="28"/>
          <w:szCs w:val="28"/>
        </w:rPr>
        <w:t>выявленный</w:t>
      </w:r>
      <w:proofErr w:type="gramEnd"/>
      <w:r w:rsidRPr="00F6144A">
        <w:rPr>
          <w:rFonts w:ascii="Times New Roman" w:hAnsi="Times New Roman" w:cs="Times New Roman"/>
          <w:sz w:val="28"/>
          <w:szCs w:val="28"/>
        </w:rPr>
        <w:t xml:space="preserve"> СД 2 типа с HbA1c &gt;10,0 % и наличием клинических симптомов декомпенсации; </w:t>
      </w:r>
    </w:p>
    <w:p w:rsidR="008854E2" w:rsidRPr="00F6144A" w:rsidRDefault="008854E2" w:rsidP="00A26DB7">
      <w:pPr>
        <w:pStyle w:val="a3"/>
        <w:numPr>
          <w:ilvl w:val="0"/>
          <w:numId w:val="2"/>
        </w:numPr>
        <w:jc w:val="both"/>
        <w:rPr>
          <w:rFonts w:ascii="Times New Roman" w:hAnsi="Times New Roman" w:cs="Times New Roman"/>
          <w:sz w:val="28"/>
          <w:szCs w:val="28"/>
        </w:rPr>
      </w:pPr>
      <w:r w:rsidRPr="00F6144A">
        <w:rPr>
          <w:rFonts w:ascii="Times New Roman" w:hAnsi="Times New Roman" w:cs="Times New Roman"/>
          <w:sz w:val="28"/>
          <w:szCs w:val="28"/>
        </w:rPr>
        <w:t xml:space="preserve">отсутствие достижения </w:t>
      </w:r>
      <w:r w:rsidR="00F6144A">
        <w:rPr>
          <w:rFonts w:ascii="Times New Roman" w:hAnsi="Times New Roman" w:cs="Times New Roman"/>
          <w:sz w:val="28"/>
          <w:szCs w:val="28"/>
        </w:rPr>
        <w:t>целевого уровня глюкозы</w:t>
      </w:r>
      <w:r w:rsidRPr="00F6144A">
        <w:rPr>
          <w:rFonts w:ascii="Times New Roman" w:hAnsi="Times New Roman" w:cs="Times New Roman"/>
          <w:sz w:val="28"/>
          <w:szCs w:val="28"/>
        </w:rPr>
        <w:t xml:space="preserve"> на фоне </w:t>
      </w:r>
      <w:proofErr w:type="spellStart"/>
      <w:r w:rsidRPr="00F6144A">
        <w:rPr>
          <w:rFonts w:ascii="Times New Roman" w:hAnsi="Times New Roman" w:cs="Times New Roman"/>
          <w:sz w:val="28"/>
          <w:szCs w:val="28"/>
        </w:rPr>
        <w:t>модификции</w:t>
      </w:r>
      <w:proofErr w:type="spellEnd"/>
      <w:r w:rsidRPr="00F6144A">
        <w:rPr>
          <w:rFonts w:ascii="Times New Roman" w:hAnsi="Times New Roman" w:cs="Times New Roman"/>
          <w:sz w:val="28"/>
          <w:szCs w:val="28"/>
        </w:rPr>
        <w:t xml:space="preserve"> образа жизни, терапевтических дозировок </w:t>
      </w:r>
      <w:proofErr w:type="spellStart"/>
      <w:r w:rsidR="00F6144A">
        <w:rPr>
          <w:rFonts w:ascii="Times New Roman" w:hAnsi="Times New Roman" w:cs="Times New Roman"/>
          <w:sz w:val="28"/>
          <w:szCs w:val="28"/>
        </w:rPr>
        <w:t>таблетированных</w:t>
      </w:r>
      <w:proofErr w:type="spellEnd"/>
      <w:r w:rsidR="00F6144A">
        <w:rPr>
          <w:rFonts w:ascii="Times New Roman" w:hAnsi="Times New Roman" w:cs="Times New Roman"/>
          <w:sz w:val="28"/>
          <w:szCs w:val="28"/>
        </w:rPr>
        <w:t xml:space="preserve"> </w:t>
      </w:r>
      <w:proofErr w:type="spellStart"/>
      <w:r w:rsidR="00F6144A">
        <w:rPr>
          <w:rFonts w:ascii="Times New Roman" w:hAnsi="Times New Roman" w:cs="Times New Roman"/>
          <w:sz w:val="28"/>
          <w:szCs w:val="28"/>
        </w:rPr>
        <w:t>сахароснижающих</w:t>
      </w:r>
      <w:proofErr w:type="spellEnd"/>
      <w:r w:rsidR="00F6144A">
        <w:rPr>
          <w:rFonts w:ascii="Times New Roman" w:hAnsi="Times New Roman" w:cs="Times New Roman"/>
          <w:sz w:val="28"/>
          <w:szCs w:val="28"/>
        </w:rPr>
        <w:t xml:space="preserve"> препаратов</w:t>
      </w:r>
      <w:r w:rsidRPr="00F6144A">
        <w:rPr>
          <w:rFonts w:ascii="Times New Roman" w:hAnsi="Times New Roman" w:cs="Times New Roman"/>
          <w:sz w:val="28"/>
          <w:szCs w:val="28"/>
        </w:rPr>
        <w:t xml:space="preserve"> в течение 3 месяцев; </w:t>
      </w:r>
    </w:p>
    <w:p w:rsidR="008854E2" w:rsidRPr="00F6144A" w:rsidRDefault="008854E2" w:rsidP="00A26DB7">
      <w:pPr>
        <w:pStyle w:val="a3"/>
        <w:numPr>
          <w:ilvl w:val="0"/>
          <w:numId w:val="2"/>
        </w:numPr>
        <w:jc w:val="both"/>
        <w:rPr>
          <w:rFonts w:ascii="Times New Roman" w:hAnsi="Times New Roman" w:cs="Times New Roman"/>
          <w:sz w:val="28"/>
          <w:szCs w:val="28"/>
        </w:rPr>
      </w:pPr>
      <w:r w:rsidRPr="00F6144A">
        <w:rPr>
          <w:rFonts w:ascii="Times New Roman" w:hAnsi="Times New Roman" w:cs="Times New Roman"/>
          <w:sz w:val="28"/>
          <w:szCs w:val="28"/>
        </w:rPr>
        <w:t>наличие медицинских противопоказаний к назначению</w:t>
      </w:r>
      <w:r w:rsidR="00F6144A" w:rsidRPr="00F6144A">
        <w:rPr>
          <w:rFonts w:ascii="Times New Roman" w:hAnsi="Times New Roman" w:cs="Times New Roman"/>
          <w:sz w:val="28"/>
          <w:szCs w:val="28"/>
        </w:rPr>
        <w:t xml:space="preserve"> </w:t>
      </w:r>
      <w:proofErr w:type="spellStart"/>
      <w:r w:rsidR="00F6144A">
        <w:rPr>
          <w:rFonts w:ascii="Times New Roman" w:hAnsi="Times New Roman" w:cs="Times New Roman"/>
          <w:sz w:val="28"/>
          <w:szCs w:val="28"/>
        </w:rPr>
        <w:t>таблетированных</w:t>
      </w:r>
      <w:proofErr w:type="spellEnd"/>
      <w:r w:rsidR="00F6144A">
        <w:rPr>
          <w:rFonts w:ascii="Times New Roman" w:hAnsi="Times New Roman" w:cs="Times New Roman"/>
          <w:sz w:val="28"/>
          <w:szCs w:val="28"/>
        </w:rPr>
        <w:t xml:space="preserve"> </w:t>
      </w:r>
      <w:proofErr w:type="spellStart"/>
      <w:r w:rsidR="00F6144A">
        <w:rPr>
          <w:rFonts w:ascii="Times New Roman" w:hAnsi="Times New Roman" w:cs="Times New Roman"/>
          <w:sz w:val="28"/>
          <w:szCs w:val="28"/>
        </w:rPr>
        <w:t>сахароснижающих</w:t>
      </w:r>
      <w:proofErr w:type="spellEnd"/>
      <w:r w:rsidR="00F6144A">
        <w:rPr>
          <w:rFonts w:ascii="Times New Roman" w:hAnsi="Times New Roman" w:cs="Times New Roman"/>
          <w:sz w:val="28"/>
          <w:szCs w:val="28"/>
        </w:rPr>
        <w:t xml:space="preserve"> препаратов</w:t>
      </w:r>
      <w:r w:rsidRPr="00F6144A">
        <w:rPr>
          <w:rFonts w:ascii="Times New Roman" w:hAnsi="Times New Roman" w:cs="Times New Roman"/>
          <w:sz w:val="28"/>
          <w:szCs w:val="28"/>
        </w:rPr>
        <w:t xml:space="preserve">; </w:t>
      </w:r>
    </w:p>
    <w:p w:rsidR="008854E2" w:rsidRPr="00F6144A" w:rsidRDefault="008854E2" w:rsidP="00A26DB7">
      <w:pPr>
        <w:pStyle w:val="a3"/>
        <w:numPr>
          <w:ilvl w:val="0"/>
          <w:numId w:val="2"/>
        </w:numPr>
        <w:jc w:val="both"/>
        <w:rPr>
          <w:rFonts w:ascii="Times New Roman" w:hAnsi="Times New Roman" w:cs="Times New Roman"/>
          <w:sz w:val="28"/>
          <w:szCs w:val="28"/>
        </w:rPr>
      </w:pPr>
      <w:proofErr w:type="spellStart"/>
      <w:r w:rsidRPr="00F6144A">
        <w:rPr>
          <w:rFonts w:ascii="Times New Roman" w:hAnsi="Times New Roman" w:cs="Times New Roman"/>
          <w:sz w:val="28"/>
          <w:szCs w:val="28"/>
        </w:rPr>
        <w:t>кетоацидоз</w:t>
      </w:r>
      <w:proofErr w:type="spellEnd"/>
      <w:r w:rsidRPr="00F6144A">
        <w:rPr>
          <w:rFonts w:ascii="Times New Roman" w:hAnsi="Times New Roman" w:cs="Times New Roman"/>
          <w:sz w:val="28"/>
          <w:szCs w:val="28"/>
        </w:rPr>
        <w:t xml:space="preserve">; </w:t>
      </w:r>
    </w:p>
    <w:p w:rsidR="008854E2" w:rsidRPr="00F6144A" w:rsidRDefault="008854E2" w:rsidP="00A26DB7">
      <w:pPr>
        <w:pStyle w:val="a3"/>
        <w:numPr>
          <w:ilvl w:val="0"/>
          <w:numId w:val="2"/>
        </w:numPr>
        <w:jc w:val="both"/>
        <w:rPr>
          <w:rFonts w:ascii="Times New Roman" w:hAnsi="Times New Roman" w:cs="Times New Roman"/>
          <w:sz w:val="28"/>
          <w:szCs w:val="28"/>
        </w:rPr>
      </w:pPr>
      <w:r w:rsidRPr="00F6144A">
        <w:rPr>
          <w:rFonts w:ascii="Times New Roman" w:hAnsi="Times New Roman" w:cs="Times New Roman"/>
          <w:sz w:val="28"/>
          <w:szCs w:val="28"/>
        </w:rPr>
        <w:t xml:space="preserve">необходимость больших хирургических вмешательств, </w:t>
      </w:r>
    </w:p>
    <w:p w:rsidR="008854E2" w:rsidRPr="00F6144A" w:rsidRDefault="008854E2" w:rsidP="00A26DB7">
      <w:pPr>
        <w:pStyle w:val="a3"/>
        <w:numPr>
          <w:ilvl w:val="0"/>
          <w:numId w:val="2"/>
        </w:numPr>
        <w:jc w:val="both"/>
        <w:rPr>
          <w:rFonts w:ascii="Times New Roman" w:hAnsi="Times New Roman" w:cs="Times New Roman"/>
          <w:sz w:val="28"/>
          <w:szCs w:val="28"/>
        </w:rPr>
      </w:pPr>
      <w:r w:rsidRPr="00F6144A">
        <w:rPr>
          <w:rFonts w:ascii="Times New Roman" w:hAnsi="Times New Roman" w:cs="Times New Roman"/>
          <w:sz w:val="28"/>
          <w:szCs w:val="28"/>
        </w:rPr>
        <w:t>заболевания или обострения хронических болезней, сопровождающиеся признаками декомпенсации СД (инсулинотерапия может носить временный характер).</w:t>
      </w:r>
    </w:p>
    <w:p w:rsidR="00CF6F3F" w:rsidRDefault="00213787" w:rsidP="00213787">
      <w:pPr>
        <w:jc w:val="right"/>
      </w:pPr>
      <w:r>
        <w:t xml:space="preserve">Врач-эндокринолог </w:t>
      </w:r>
      <w:proofErr w:type="spellStart"/>
      <w:r>
        <w:t>Сидорук</w:t>
      </w:r>
      <w:proofErr w:type="spellEnd"/>
      <w:r>
        <w:t xml:space="preserve"> И.А.</w:t>
      </w:r>
      <w:bookmarkStart w:id="0" w:name="_GoBack"/>
      <w:bookmarkEnd w:id="0"/>
    </w:p>
    <w:sectPr w:rsidR="00CF6F3F" w:rsidSect="008B4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933" w:rsidRDefault="001A7933" w:rsidP="001A7933">
      <w:pPr>
        <w:spacing w:after="0" w:line="240" w:lineRule="auto"/>
      </w:pPr>
      <w:r>
        <w:separator/>
      </w:r>
    </w:p>
  </w:endnote>
  <w:endnote w:type="continuationSeparator" w:id="0">
    <w:p w:rsidR="001A7933" w:rsidRDefault="001A7933" w:rsidP="001A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933" w:rsidRDefault="001A7933" w:rsidP="001A7933">
      <w:pPr>
        <w:spacing w:after="0" w:line="240" w:lineRule="auto"/>
      </w:pPr>
      <w:r>
        <w:separator/>
      </w:r>
    </w:p>
  </w:footnote>
  <w:footnote w:type="continuationSeparator" w:id="0">
    <w:p w:rsidR="001A7933" w:rsidRDefault="001A7933" w:rsidP="001A7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852C6"/>
    <w:multiLevelType w:val="hybridMultilevel"/>
    <w:tmpl w:val="5B843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7C7198"/>
    <w:multiLevelType w:val="hybridMultilevel"/>
    <w:tmpl w:val="678E4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54E2"/>
    <w:rsid w:val="001A7933"/>
    <w:rsid w:val="00213787"/>
    <w:rsid w:val="00274E06"/>
    <w:rsid w:val="00363FD5"/>
    <w:rsid w:val="008854E2"/>
    <w:rsid w:val="008B4A3E"/>
    <w:rsid w:val="00A26DB7"/>
    <w:rsid w:val="00A83090"/>
    <w:rsid w:val="00BD15F6"/>
    <w:rsid w:val="00C60C42"/>
    <w:rsid w:val="00CB0C9C"/>
    <w:rsid w:val="00CF6F3F"/>
    <w:rsid w:val="00F61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4E2"/>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E06"/>
    <w:pPr>
      <w:ind w:left="720"/>
      <w:contextualSpacing/>
    </w:pPr>
  </w:style>
  <w:style w:type="paragraph" w:styleId="a4">
    <w:name w:val="Normal (Web)"/>
    <w:basedOn w:val="a"/>
    <w:uiPriority w:val="99"/>
    <w:semiHidden/>
    <w:unhideWhenUsed/>
    <w:rsid w:val="001A793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1A7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1A79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7933"/>
  </w:style>
  <w:style w:type="paragraph" w:styleId="a8">
    <w:name w:val="footer"/>
    <w:basedOn w:val="a"/>
    <w:link w:val="a9"/>
    <w:uiPriority w:val="99"/>
    <w:unhideWhenUsed/>
    <w:rsid w:val="001A79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7933"/>
  </w:style>
  <w:style w:type="paragraph" w:styleId="aa">
    <w:name w:val="Balloon Text"/>
    <w:basedOn w:val="a"/>
    <w:link w:val="ab"/>
    <w:uiPriority w:val="99"/>
    <w:semiHidden/>
    <w:unhideWhenUsed/>
    <w:rsid w:val="002137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37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92868">
      <w:bodyDiv w:val="1"/>
      <w:marLeft w:val="0"/>
      <w:marRight w:val="0"/>
      <w:marTop w:val="0"/>
      <w:marBottom w:val="0"/>
      <w:divBdr>
        <w:top w:val="none" w:sz="0" w:space="0" w:color="auto"/>
        <w:left w:val="none" w:sz="0" w:space="0" w:color="auto"/>
        <w:bottom w:val="none" w:sz="0" w:space="0" w:color="auto"/>
        <w:right w:val="none" w:sz="0" w:space="0" w:color="auto"/>
      </w:divBdr>
    </w:div>
    <w:div w:id="1177230622">
      <w:bodyDiv w:val="1"/>
      <w:marLeft w:val="0"/>
      <w:marRight w:val="0"/>
      <w:marTop w:val="0"/>
      <w:marBottom w:val="0"/>
      <w:divBdr>
        <w:top w:val="none" w:sz="0" w:space="0" w:color="auto"/>
        <w:left w:val="none" w:sz="0" w:space="0" w:color="auto"/>
        <w:bottom w:val="none" w:sz="0" w:space="0" w:color="auto"/>
        <w:right w:val="none" w:sz="0" w:space="0" w:color="auto"/>
      </w:divBdr>
    </w:div>
    <w:div w:id="12703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772</Words>
  <Characters>4406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Эндокринолог 2</dc:creator>
  <cp:lastModifiedBy>Валеолог ЗОЖ</cp:lastModifiedBy>
  <cp:revision>4</cp:revision>
  <dcterms:created xsi:type="dcterms:W3CDTF">2023-02-28T13:11:00Z</dcterms:created>
  <dcterms:modified xsi:type="dcterms:W3CDTF">2023-03-02T11:05:00Z</dcterms:modified>
</cp:coreProperties>
</file>